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B0611" w14:textId="45B4B1F1" w:rsidR="002F240F" w:rsidRPr="001A5B3D" w:rsidRDefault="002F240F" w:rsidP="002F240F">
      <w:pPr>
        <w:pStyle w:val="TableParagraph"/>
        <w:spacing w:line="273" w:lineRule="exact"/>
        <w:ind w:left="0" w:right="1246"/>
        <w:rPr>
          <w:b/>
        </w:rPr>
      </w:pPr>
      <w:r>
        <w:rPr>
          <w:b/>
        </w:rPr>
        <w:t xml:space="preserve">                                                                             </w:t>
      </w:r>
      <w:r w:rsidRPr="001A5B3D">
        <w:rPr>
          <w:b/>
        </w:rPr>
        <w:t>Deepak Kumar (Assistant Professor)</w:t>
      </w:r>
    </w:p>
    <w:p w14:paraId="27746EDA" w14:textId="77777777" w:rsidR="002F240F" w:rsidRPr="001A5B3D" w:rsidRDefault="002F240F" w:rsidP="002F240F">
      <w:pPr>
        <w:pStyle w:val="TableParagraph"/>
        <w:spacing w:line="273" w:lineRule="exact"/>
        <w:ind w:left="1239" w:right="1246"/>
        <w:rPr>
          <w:b/>
        </w:rPr>
      </w:pPr>
      <w:r>
        <w:rPr>
          <w:b/>
        </w:rPr>
        <w:t xml:space="preserve">                                                        </w:t>
      </w:r>
      <w:r w:rsidRPr="001A5B3D">
        <w:rPr>
          <w:b/>
        </w:rPr>
        <w:t xml:space="preserve">Lesson plan of </w:t>
      </w:r>
      <w:r>
        <w:rPr>
          <w:b/>
        </w:rPr>
        <w:t xml:space="preserve"> Physical </w:t>
      </w:r>
      <w:r w:rsidRPr="001A5B3D">
        <w:rPr>
          <w:b/>
          <w:spacing w:val="-28"/>
        </w:rPr>
        <w:t xml:space="preserve"> </w:t>
      </w:r>
      <w:r w:rsidRPr="001A5B3D">
        <w:rPr>
          <w:b/>
        </w:rPr>
        <w:t>Chemistry</w:t>
      </w:r>
    </w:p>
    <w:p w14:paraId="38CD6F45" w14:textId="77777777" w:rsidR="002F240F" w:rsidRDefault="002F240F" w:rsidP="002F240F">
      <w:pPr>
        <w:jc w:val="center"/>
      </w:pPr>
      <w:r>
        <w:rPr>
          <w:b/>
        </w:rPr>
        <w:t xml:space="preserve">   </w:t>
      </w:r>
      <w:r w:rsidRPr="001A5B3D">
        <w:rPr>
          <w:b/>
        </w:rPr>
        <w:t xml:space="preserve">B.Sc – Non-Medical, </w:t>
      </w:r>
      <w:r>
        <w:rPr>
          <w:b/>
        </w:rPr>
        <w:t>2</w:t>
      </w:r>
      <w:r w:rsidRPr="008F7CDD">
        <w:rPr>
          <w:b/>
          <w:vertAlign w:val="superscript"/>
        </w:rPr>
        <w:t>nd</w:t>
      </w:r>
      <w:r>
        <w:rPr>
          <w:b/>
        </w:rPr>
        <w:t xml:space="preserve"> </w:t>
      </w:r>
      <w:r w:rsidRPr="001A5B3D">
        <w:rPr>
          <w:b/>
        </w:rPr>
        <w:t xml:space="preserve"> semester,</w:t>
      </w:r>
      <w:r w:rsidRPr="001A5B3D">
        <w:rPr>
          <w:b/>
          <w:spacing w:val="47"/>
        </w:rPr>
        <w:t xml:space="preserve"> </w:t>
      </w:r>
      <w:r>
        <w:rPr>
          <w:b/>
        </w:rPr>
        <w:t>(2023-2024</w:t>
      </w:r>
      <w:r w:rsidRPr="001A5B3D">
        <w:rPr>
          <w:b/>
        </w:rPr>
        <w:t>)</w:t>
      </w:r>
    </w:p>
    <w:p w14:paraId="3C328E3F" w14:textId="77777777" w:rsidR="002F240F" w:rsidRPr="001A5B3D" w:rsidRDefault="002F240F" w:rsidP="002F240F">
      <w:pPr>
        <w:spacing w:before="9"/>
      </w:pPr>
    </w:p>
    <w:tbl>
      <w:tblPr>
        <w:tblW w:w="0" w:type="auto"/>
        <w:tblInd w:w="14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71"/>
        <w:gridCol w:w="8509"/>
      </w:tblGrid>
      <w:tr w:rsidR="002F240F" w:rsidRPr="001A5B3D" w14:paraId="59924B30" w14:textId="77777777" w:rsidTr="00AC4D79">
        <w:trPr>
          <w:trHeight w:val="278"/>
        </w:trPr>
        <w:tc>
          <w:tcPr>
            <w:tcW w:w="1071" w:type="dxa"/>
          </w:tcPr>
          <w:p w14:paraId="7A87DB1A" w14:textId="77777777" w:rsidR="002F240F" w:rsidRPr="001A5B3D" w:rsidRDefault="002F240F" w:rsidP="00AC4D79">
            <w:pPr>
              <w:pStyle w:val="TableParagraph"/>
              <w:spacing w:line="258" w:lineRule="exact"/>
              <w:ind w:left="107"/>
            </w:pPr>
            <w:r>
              <w:t xml:space="preserve">Weeks </w:t>
            </w:r>
          </w:p>
        </w:tc>
        <w:tc>
          <w:tcPr>
            <w:tcW w:w="8509" w:type="dxa"/>
          </w:tcPr>
          <w:p w14:paraId="48ED7AF1" w14:textId="77777777" w:rsidR="002F240F" w:rsidRPr="001A5B3D" w:rsidRDefault="002F240F" w:rsidP="00AC4D79">
            <w:pPr>
              <w:pStyle w:val="TableParagraph"/>
              <w:spacing w:line="258" w:lineRule="exact"/>
              <w:ind w:left="107"/>
            </w:pPr>
            <w:r w:rsidRPr="001A5B3D">
              <w:t>Topic to be covered</w:t>
            </w:r>
          </w:p>
        </w:tc>
      </w:tr>
      <w:tr w:rsidR="002F240F" w:rsidRPr="001A5B3D" w14:paraId="79DDA631" w14:textId="77777777" w:rsidTr="00AC4D79">
        <w:trPr>
          <w:trHeight w:val="830"/>
        </w:trPr>
        <w:tc>
          <w:tcPr>
            <w:tcW w:w="1071" w:type="dxa"/>
          </w:tcPr>
          <w:p w14:paraId="5C5B4FE5" w14:textId="77777777" w:rsidR="002F240F" w:rsidRPr="001A5B3D" w:rsidRDefault="002F240F" w:rsidP="00AC4D79">
            <w:pPr>
              <w:pStyle w:val="TableParagraph"/>
              <w:spacing w:line="242" w:lineRule="auto"/>
              <w:ind w:left="107" w:right="379"/>
            </w:pPr>
            <w:r>
              <w:t>1</w:t>
            </w:r>
          </w:p>
        </w:tc>
        <w:tc>
          <w:tcPr>
            <w:tcW w:w="8509" w:type="dxa"/>
          </w:tcPr>
          <w:p w14:paraId="3614EDC4" w14:textId="77777777" w:rsidR="002F240F" w:rsidRPr="001A5B3D" w:rsidRDefault="002F240F" w:rsidP="00AC4D79">
            <w:pPr>
              <w:pStyle w:val="TableParagraph"/>
              <w:spacing w:line="242" w:lineRule="auto"/>
              <w:ind w:left="107" w:right="289"/>
            </w:pPr>
            <w:r w:rsidRPr="001A5B3D">
              <w:t>Hydrogen Bonding Definition, Types, E ffects of Hydrogen Bonding on Properties of Substances, A pplicatio n Brief discussion of various</w:t>
            </w:r>
          </w:p>
          <w:p w14:paraId="5BF24F6B" w14:textId="77777777" w:rsidR="002F240F" w:rsidRPr="001A5B3D" w:rsidRDefault="002F240F" w:rsidP="00AC4D79">
            <w:pPr>
              <w:pStyle w:val="TableParagraph"/>
              <w:spacing w:line="261" w:lineRule="exact"/>
              <w:ind w:left="107"/>
            </w:pPr>
            <w:r w:rsidRPr="001A5B3D">
              <w:t>types of Vander Waals Forces</w:t>
            </w:r>
          </w:p>
        </w:tc>
      </w:tr>
      <w:tr w:rsidR="002F240F" w:rsidRPr="001A5B3D" w14:paraId="75FDAB3E" w14:textId="77777777" w:rsidTr="00AC4D79">
        <w:trPr>
          <w:trHeight w:val="551"/>
        </w:trPr>
        <w:tc>
          <w:tcPr>
            <w:tcW w:w="1071" w:type="dxa"/>
          </w:tcPr>
          <w:p w14:paraId="473D9C56" w14:textId="77777777" w:rsidR="002F240F" w:rsidRPr="001A5B3D" w:rsidRDefault="002F240F" w:rsidP="00AC4D79">
            <w:pPr>
              <w:pStyle w:val="TableParagraph"/>
              <w:spacing w:before="2" w:line="262" w:lineRule="exact"/>
              <w:ind w:left="107"/>
            </w:pPr>
            <w:r>
              <w:t>2</w:t>
            </w:r>
          </w:p>
        </w:tc>
        <w:tc>
          <w:tcPr>
            <w:tcW w:w="8509" w:type="dxa"/>
          </w:tcPr>
          <w:p w14:paraId="21A376DF" w14:textId="77777777" w:rsidR="002F240F" w:rsidRPr="001A5B3D" w:rsidRDefault="002F240F" w:rsidP="00AC4D79">
            <w:pPr>
              <w:pStyle w:val="TableParagraph"/>
              <w:spacing w:line="268" w:lineRule="exact"/>
              <w:ind w:left="107"/>
            </w:pPr>
            <w:r w:rsidRPr="001A5B3D">
              <w:rPr>
                <w:spacing w:val="11"/>
              </w:rPr>
              <w:t xml:space="preserve">Metallic  </w:t>
            </w:r>
            <w:r w:rsidRPr="001A5B3D">
              <w:rPr>
                <w:spacing w:val="14"/>
              </w:rPr>
              <w:t xml:space="preserve">Bond- </w:t>
            </w:r>
            <w:r w:rsidRPr="001A5B3D">
              <w:rPr>
                <w:spacing w:val="15"/>
              </w:rPr>
              <w:t xml:space="preserve">Brief  </w:t>
            </w:r>
            <w:r w:rsidRPr="001A5B3D">
              <w:rPr>
                <w:spacing w:val="18"/>
              </w:rPr>
              <w:t xml:space="preserve">Introduction  </w:t>
            </w:r>
            <w:r w:rsidRPr="001A5B3D">
              <w:rPr>
                <w:spacing w:val="7"/>
              </w:rPr>
              <w:t>to</w:t>
            </w:r>
            <w:r w:rsidRPr="001A5B3D">
              <w:rPr>
                <w:spacing w:val="74"/>
              </w:rPr>
              <w:t xml:space="preserve"> </w:t>
            </w:r>
            <w:r w:rsidRPr="001A5B3D">
              <w:t xml:space="preserve">M </w:t>
            </w:r>
            <w:r w:rsidRPr="001A5B3D">
              <w:rPr>
                <w:spacing w:val="15"/>
              </w:rPr>
              <w:t>etallic</w:t>
            </w:r>
            <w:r w:rsidRPr="001A5B3D">
              <w:rPr>
                <w:spacing w:val="90"/>
              </w:rPr>
              <w:t xml:space="preserve"> </w:t>
            </w:r>
            <w:r w:rsidRPr="001A5B3D">
              <w:rPr>
                <w:spacing w:val="11"/>
              </w:rPr>
              <w:t>Bond,</w:t>
            </w:r>
            <w:r w:rsidRPr="001A5B3D">
              <w:rPr>
                <w:spacing w:val="82"/>
              </w:rPr>
              <w:t xml:space="preserve"> </w:t>
            </w:r>
            <w:r w:rsidRPr="001A5B3D">
              <w:rPr>
                <w:spacing w:val="12"/>
              </w:rPr>
              <w:t>Band</w:t>
            </w:r>
            <w:r w:rsidRPr="001A5B3D">
              <w:rPr>
                <w:spacing w:val="84"/>
              </w:rPr>
              <w:t xml:space="preserve"> </w:t>
            </w:r>
            <w:r w:rsidRPr="001A5B3D">
              <w:rPr>
                <w:spacing w:val="9"/>
              </w:rPr>
              <w:t xml:space="preserve">Theo </w:t>
            </w:r>
            <w:r w:rsidRPr="001A5B3D">
              <w:rPr>
                <w:spacing w:val="5"/>
              </w:rPr>
              <w:t>ry</w:t>
            </w:r>
            <w:r w:rsidRPr="001A5B3D">
              <w:rPr>
                <w:spacing w:val="47"/>
              </w:rPr>
              <w:t xml:space="preserve"> </w:t>
            </w:r>
            <w:r w:rsidRPr="001A5B3D">
              <w:t>of</w:t>
            </w:r>
          </w:p>
          <w:p w14:paraId="17140482" w14:textId="77777777" w:rsidR="002F240F" w:rsidRPr="001A5B3D" w:rsidRDefault="002F240F" w:rsidP="00AC4D79">
            <w:pPr>
              <w:pStyle w:val="TableParagraph"/>
              <w:spacing w:before="2" w:line="262" w:lineRule="exact"/>
              <w:ind w:left="107"/>
            </w:pPr>
            <w:r w:rsidRPr="001A5B3D">
              <w:rPr>
                <w:spacing w:val="2"/>
              </w:rPr>
              <w:t xml:space="preserve">Metallic  </w:t>
            </w:r>
            <w:r w:rsidRPr="001A5B3D">
              <w:rPr>
                <w:spacing w:val="17"/>
              </w:rPr>
              <w:t>Bond Semiconductors-</w:t>
            </w:r>
            <w:r w:rsidRPr="001A5B3D">
              <w:rPr>
                <w:spacing w:val="94"/>
              </w:rPr>
              <w:t xml:space="preserve"> </w:t>
            </w:r>
            <w:r w:rsidRPr="001A5B3D">
              <w:rPr>
                <w:spacing w:val="18"/>
              </w:rPr>
              <w:t>Introduction,</w:t>
            </w:r>
            <w:r w:rsidRPr="001A5B3D">
              <w:rPr>
                <w:spacing w:val="96"/>
              </w:rPr>
              <w:t xml:space="preserve"> </w:t>
            </w:r>
            <w:r w:rsidRPr="001A5B3D">
              <w:rPr>
                <w:spacing w:val="13"/>
              </w:rPr>
              <w:t>Types</w:t>
            </w:r>
            <w:r w:rsidRPr="001A5B3D">
              <w:rPr>
                <w:spacing w:val="86"/>
              </w:rPr>
              <w:t xml:space="preserve"> </w:t>
            </w:r>
            <w:r w:rsidRPr="001A5B3D">
              <w:rPr>
                <w:spacing w:val="7"/>
              </w:rPr>
              <w:t xml:space="preserve">and </w:t>
            </w:r>
            <w:r w:rsidRPr="001A5B3D">
              <w:rPr>
                <w:spacing w:val="12"/>
              </w:rPr>
              <w:t xml:space="preserve"> </w:t>
            </w:r>
            <w:r w:rsidRPr="001A5B3D">
              <w:rPr>
                <w:spacing w:val="18"/>
              </w:rPr>
              <w:t>Applications.</w:t>
            </w:r>
          </w:p>
        </w:tc>
      </w:tr>
      <w:tr w:rsidR="002F240F" w:rsidRPr="001A5B3D" w14:paraId="04FC77B8" w14:textId="77777777" w:rsidTr="00AC4D79">
        <w:trPr>
          <w:trHeight w:val="1109"/>
        </w:trPr>
        <w:tc>
          <w:tcPr>
            <w:tcW w:w="1071" w:type="dxa"/>
          </w:tcPr>
          <w:p w14:paraId="1F9F5652" w14:textId="77777777" w:rsidR="002F240F" w:rsidRPr="001A5B3D" w:rsidRDefault="002F240F" w:rsidP="00AC4D79">
            <w:pPr>
              <w:pStyle w:val="TableParagraph"/>
              <w:spacing w:line="237" w:lineRule="auto"/>
              <w:ind w:left="107" w:right="379"/>
            </w:pPr>
            <w:r>
              <w:t>3</w:t>
            </w:r>
          </w:p>
        </w:tc>
        <w:tc>
          <w:tcPr>
            <w:tcW w:w="8509" w:type="dxa"/>
          </w:tcPr>
          <w:p w14:paraId="3EBF57BD" w14:textId="77777777" w:rsidR="002F240F" w:rsidRPr="001A5B3D" w:rsidRDefault="002F240F" w:rsidP="00AC4D79">
            <w:pPr>
              <w:pStyle w:val="TableParagraph"/>
              <w:tabs>
                <w:tab w:val="left" w:pos="4395"/>
              </w:tabs>
              <w:spacing w:line="237" w:lineRule="auto"/>
              <w:ind w:left="107" w:right="237"/>
            </w:pPr>
            <w:r w:rsidRPr="001A5B3D">
              <w:rPr>
                <w:spacing w:val="18"/>
              </w:rPr>
              <w:t xml:space="preserve">Comparative </w:t>
            </w:r>
            <w:r w:rsidRPr="001A5B3D">
              <w:rPr>
                <w:spacing w:val="17"/>
              </w:rPr>
              <w:t xml:space="preserve">Study </w:t>
            </w:r>
            <w:r w:rsidRPr="001A5B3D">
              <w:rPr>
                <w:spacing w:val="9"/>
              </w:rPr>
              <w:t xml:space="preserve">of the </w:t>
            </w:r>
            <w:r w:rsidRPr="001A5B3D">
              <w:rPr>
                <w:spacing w:val="10"/>
              </w:rPr>
              <w:t xml:space="preserve"> </w:t>
            </w:r>
            <w:r w:rsidRPr="001A5B3D">
              <w:rPr>
                <w:spacing w:val="7"/>
              </w:rPr>
              <w:t>Element</w:t>
            </w:r>
            <w:r w:rsidRPr="001A5B3D">
              <w:rPr>
                <w:spacing w:val="-36"/>
              </w:rPr>
              <w:t xml:space="preserve"> </w:t>
            </w:r>
            <w:r w:rsidRPr="001A5B3D">
              <w:t>s</w:t>
            </w:r>
            <w:r w:rsidRPr="001A5B3D">
              <w:tab/>
            </w:r>
            <w:r w:rsidRPr="001A5B3D">
              <w:rPr>
                <w:spacing w:val="13"/>
              </w:rPr>
              <w:t xml:space="preserve">Including, Diagonal </w:t>
            </w:r>
            <w:r w:rsidRPr="001A5B3D">
              <w:rPr>
                <w:spacing w:val="17"/>
              </w:rPr>
              <w:t xml:space="preserve">Relationships, </w:t>
            </w:r>
            <w:r w:rsidRPr="001A5B3D">
              <w:rPr>
                <w:spacing w:val="14"/>
              </w:rPr>
              <w:t xml:space="preserve">Salient </w:t>
            </w:r>
            <w:r w:rsidRPr="001A5B3D">
              <w:t xml:space="preserve">F </w:t>
            </w:r>
            <w:r w:rsidRPr="001A5B3D">
              <w:rPr>
                <w:spacing w:val="16"/>
              </w:rPr>
              <w:t xml:space="preserve">eatures </w:t>
            </w:r>
            <w:r w:rsidRPr="001A5B3D">
              <w:rPr>
                <w:spacing w:val="9"/>
              </w:rPr>
              <w:t xml:space="preserve">of </w:t>
            </w:r>
            <w:r w:rsidRPr="001A5B3D">
              <w:rPr>
                <w:spacing w:val="16"/>
              </w:rPr>
              <w:t xml:space="preserve">Hydrides </w:t>
            </w:r>
            <w:r w:rsidRPr="001A5B3D">
              <w:rPr>
                <w:spacing w:val="13"/>
              </w:rPr>
              <w:t xml:space="preserve">(Methods </w:t>
            </w:r>
            <w:r w:rsidRPr="001A5B3D">
              <w:rPr>
                <w:spacing w:val="9"/>
              </w:rPr>
              <w:t xml:space="preserve">of </w:t>
            </w:r>
            <w:r w:rsidRPr="001A5B3D">
              <w:rPr>
                <w:spacing w:val="17"/>
              </w:rPr>
              <w:t>Preparation</w:t>
            </w:r>
            <w:r w:rsidRPr="001A5B3D">
              <w:rPr>
                <w:spacing w:val="36"/>
              </w:rPr>
              <w:t xml:space="preserve"> </w:t>
            </w:r>
            <w:r w:rsidRPr="001A5B3D">
              <w:rPr>
                <w:spacing w:val="15"/>
              </w:rPr>
              <w:t>Excluded),</w:t>
            </w:r>
          </w:p>
          <w:p w14:paraId="4D95C03B" w14:textId="77777777" w:rsidR="002F240F" w:rsidRPr="001A5B3D" w:rsidRDefault="002F240F" w:rsidP="00AC4D79">
            <w:pPr>
              <w:pStyle w:val="TableParagraph"/>
              <w:spacing w:before="7" w:line="274" w:lineRule="exact"/>
              <w:ind w:left="107"/>
            </w:pPr>
            <w:r w:rsidRPr="001A5B3D">
              <w:rPr>
                <w:spacing w:val="17"/>
              </w:rPr>
              <w:t>Solvation</w:t>
            </w:r>
            <w:r w:rsidRPr="001A5B3D">
              <w:rPr>
                <w:spacing w:val="39"/>
              </w:rPr>
              <w:t xml:space="preserve"> </w:t>
            </w:r>
            <w:r w:rsidRPr="001A5B3D">
              <w:t>a</w:t>
            </w:r>
            <w:r w:rsidRPr="001A5B3D">
              <w:rPr>
                <w:spacing w:val="-28"/>
              </w:rPr>
              <w:t xml:space="preserve"> </w:t>
            </w:r>
            <w:r w:rsidRPr="001A5B3D">
              <w:rPr>
                <w:spacing w:val="14"/>
              </w:rPr>
              <w:t>nd</w:t>
            </w:r>
            <w:r w:rsidRPr="001A5B3D">
              <w:rPr>
                <w:spacing w:val="48"/>
              </w:rPr>
              <w:t xml:space="preserve"> </w:t>
            </w:r>
            <w:r w:rsidRPr="001A5B3D">
              <w:t>C</w:t>
            </w:r>
            <w:r w:rsidRPr="001A5B3D">
              <w:rPr>
                <w:spacing w:val="-29"/>
              </w:rPr>
              <w:t xml:space="preserve"> </w:t>
            </w:r>
            <w:r w:rsidRPr="001A5B3D">
              <w:t>o</w:t>
            </w:r>
            <w:r w:rsidRPr="001A5B3D">
              <w:rPr>
                <w:spacing w:val="-22"/>
              </w:rPr>
              <w:t xml:space="preserve"> </w:t>
            </w:r>
            <w:r w:rsidRPr="001A5B3D">
              <w:rPr>
                <w:spacing w:val="12"/>
              </w:rPr>
              <w:t>mp</w:t>
            </w:r>
            <w:r w:rsidRPr="001A5B3D">
              <w:rPr>
                <w:spacing w:val="-21"/>
              </w:rPr>
              <w:t xml:space="preserve"> </w:t>
            </w:r>
            <w:r w:rsidRPr="001A5B3D">
              <w:rPr>
                <w:spacing w:val="12"/>
              </w:rPr>
              <w:t>le</w:t>
            </w:r>
            <w:r w:rsidRPr="001A5B3D">
              <w:rPr>
                <w:spacing w:val="-23"/>
              </w:rPr>
              <w:t xml:space="preserve"> </w:t>
            </w:r>
            <w:r w:rsidRPr="001A5B3D">
              <w:rPr>
                <w:spacing w:val="14"/>
              </w:rPr>
              <w:t>xa</w:t>
            </w:r>
            <w:r w:rsidRPr="001A5B3D">
              <w:rPr>
                <w:spacing w:val="-27"/>
              </w:rPr>
              <w:t xml:space="preserve"> </w:t>
            </w:r>
            <w:r w:rsidRPr="001A5B3D">
              <w:t>t</w:t>
            </w:r>
            <w:r w:rsidRPr="001A5B3D">
              <w:rPr>
                <w:spacing w:val="-22"/>
              </w:rPr>
              <w:t xml:space="preserve"> </w:t>
            </w:r>
            <w:r w:rsidRPr="001A5B3D">
              <w:rPr>
                <w:spacing w:val="12"/>
              </w:rPr>
              <w:t>io</w:t>
            </w:r>
            <w:r w:rsidRPr="001A5B3D">
              <w:rPr>
                <w:spacing w:val="-21"/>
              </w:rPr>
              <w:t xml:space="preserve"> </w:t>
            </w:r>
            <w:r w:rsidRPr="001A5B3D">
              <w:t>n</w:t>
            </w:r>
            <w:r w:rsidRPr="001A5B3D">
              <w:rPr>
                <w:spacing w:val="50"/>
              </w:rPr>
              <w:t xml:space="preserve"> </w:t>
            </w:r>
            <w:r w:rsidRPr="001A5B3D">
              <w:rPr>
                <w:spacing w:val="18"/>
              </w:rPr>
              <w:t>Tende</w:t>
            </w:r>
            <w:r w:rsidRPr="001A5B3D">
              <w:rPr>
                <w:spacing w:val="-27"/>
              </w:rPr>
              <w:t xml:space="preserve"> </w:t>
            </w:r>
            <w:r w:rsidRPr="001A5B3D">
              <w:rPr>
                <w:spacing w:val="14"/>
              </w:rPr>
              <w:t>nc</w:t>
            </w:r>
            <w:r w:rsidRPr="001A5B3D">
              <w:rPr>
                <w:spacing w:val="-26"/>
              </w:rPr>
              <w:t xml:space="preserve"> </w:t>
            </w:r>
            <w:r w:rsidRPr="001A5B3D">
              <w:rPr>
                <w:spacing w:val="7"/>
              </w:rPr>
              <w:t>ies</w:t>
            </w:r>
            <w:r w:rsidRPr="001A5B3D">
              <w:rPr>
                <w:spacing w:val="29"/>
              </w:rPr>
              <w:t xml:space="preserve"> </w:t>
            </w:r>
            <w:r w:rsidRPr="001A5B3D">
              <w:rPr>
                <w:spacing w:val="13"/>
              </w:rPr>
              <w:t>Including</w:t>
            </w:r>
            <w:r w:rsidRPr="001A5B3D">
              <w:rPr>
                <w:spacing w:val="43"/>
              </w:rPr>
              <w:t xml:space="preserve"> </w:t>
            </w:r>
            <w:r w:rsidRPr="001A5B3D">
              <w:t>T</w:t>
            </w:r>
            <w:r w:rsidRPr="001A5B3D">
              <w:rPr>
                <w:spacing w:val="-24"/>
              </w:rPr>
              <w:t xml:space="preserve"> </w:t>
            </w:r>
            <w:r w:rsidRPr="001A5B3D">
              <w:rPr>
                <w:spacing w:val="14"/>
              </w:rPr>
              <w:t>he</w:t>
            </w:r>
            <w:r w:rsidRPr="001A5B3D">
              <w:rPr>
                <w:spacing w:val="-28"/>
              </w:rPr>
              <w:t xml:space="preserve"> </w:t>
            </w:r>
            <w:r w:rsidRPr="001A5B3D">
              <w:t>i</w:t>
            </w:r>
            <w:r w:rsidRPr="001A5B3D">
              <w:rPr>
                <w:spacing w:val="-35"/>
              </w:rPr>
              <w:t xml:space="preserve"> </w:t>
            </w:r>
            <w:r w:rsidRPr="001A5B3D">
              <w:t>r</w:t>
            </w:r>
            <w:r w:rsidRPr="001A5B3D">
              <w:rPr>
                <w:spacing w:val="-24"/>
              </w:rPr>
              <w:t xml:space="preserve"> </w:t>
            </w:r>
            <w:r w:rsidRPr="001A5B3D">
              <w:rPr>
                <w:spacing w:val="6"/>
              </w:rPr>
              <w:t>funct</w:t>
            </w:r>
            <w:r w:rsidRPr="001A5B3D">
              <w:rPr>
                <w:spacing w:val="-36"/>
              </w:rPr>
              <w:t xml:space="preserve"> </w:t>
            </w:r>
            <w:r w:rsidRPr="001A5B3D">
              <w:rPr>
                <w:spacing w:val="10"/>
              </w:rPr>
              <w:t>ion</w:t>
            </w:r>
            <w:r w:rsidRPr="001A5B3D">
              <w:rPr>
                <w:spacing w:val="78"/>
              </w:rPr>
              <w:t xml:space="preserve"> </w:t>
            </w:r>
            <w:r w:rsidRPr="001A5B3D">
              <w:rPr>
                <w:spacing w:val="5"/>
              </w:rPr>
              <w:t xml:space="preserve">in </w:t>
            </w:r>
            <w:r w:rsidRPr="001A5B3D">
              <w:rPr>
                <w:spacing w:val="17"/>
              </w:rPr>
              <w:t>Biosystems.</w:t>
            </w:r>
          </w:p>
        </w:tc>
      </w:tr>
      <w:tr w:rsidR="002F240F" w:rsidRPr="001A5B3D" w14:paraId="59C84C94" w14:textId="77777777" w:rsidTr="00AC4D79">
        <w:trPr>
          <w:trHeight w:val="551"/>
        </w:trPr>
        <w:tc>
          <w:tcPr>
            <w:tcW w:w="1071" w:type="dxa"/>
          </w:tcPr>
          <w:p w14:paraId="648990FA" w14:textId="77777777" w:rsidR="002F240F" w:rsidRPr="001A5B3D" w:rsidRDefault="002F240F" w:rsidP="00AC4D79">
            <w:pPr>
              <w:pStyle w:val="TableParagraph"/>
              <w:spacing w:before="2" w:line="262" w:lineRule="exact"/>
              <w:ind w:left="107"/>
            </w:pPr>
            <w:r>
              <w:t>4</w:t>
            </w:r>
          </w:p>
        </w:tc>
        <w:tc>
          <w:tcPr>
            <w:tcW w:w="8509" w:type="dxa"/>
          </w:tcPr>
          <w:p w14:paraId="0C8BBD6F" w14:textId="77777777" w:rsidR="002F240F" w:rsidRPr="001A5B3D" w:rsidRDefault="002F240F" w:rsidP="00AC4D79">
            <w:pPr>
              <w:pStyle w:val="TableParagraph"/>
              <w:spacing w:line="268" w:lineRule="exact"/>
              <w:ind w:left="107"/>
            </w:pPr>
            <w:r w:rsidRPr="001A5B3D">
              <w:t>Chemical Properties of the Noblegases with Emphasis on the ir Low</w:t>
            </w:r>
          </w:p>
          <w:p w14:paraId="67EF1367" w14:textId="77777777" w:rsidR="002F240F" w:rsidRPr="001A5B3D" w:rsidRDefault="002F240F" w:rsidP="00AC4D79">
            <w:pPr>
              <w:pStyle w:val="TableParagraph"/>
              <w:spacing w:before="2" w:line="262" w:lineRule="exact"/>
              <w:ind w:left="107"/>
            </w:pPr>
            <w:r w:rsidRPr="001A5B3D">
              <w:t>Chemical Reactivit y</w:t>
            </w:r>
          </w:p>
        </w:tc>
      </w:tr>
      <w:tr w:rsidR="002F240F" w:rsidRPr="001A5B3D" w14:paraId="39DE299C" w14:textId="77777777" w:rsidTr="00AC4D79">
        <w:trPr>
          <w:trHeight w:val="557"/>
        </w:trPr>
        <w:tc>
          <w:tcPr>
            <w:tcW w:w="1071" w:type="dxa"/>
          </w:tcPr>
          <w:p w14:paraId="742EB4C3" w14:textId="77777777" w:rsidR="002F240F" w:rsidRPr="001A5B3D" w:rsidRDefault="002F240F" w:rsidP="00AC4D79">
            <w:pPr>
              <w:pStyle w:val="TableParagraph"/>
              <w:spacing w:before="1" w:line="274" w:lineRule="exact"/>
              <w:ind w:left="107" w:right="379"/>
            </w:pPr>
            <w:r>
              <w:t>5</w:t>
            </w:r>
          </w:p>
        </w:tc>
        <w:tc>
          <w:tcPr>
            <w:tcW w:w="8509" w:type="dxa"/>
          </w:tcPr>
          <w:p w14:paraId="3ED9855D" w14:textId="77777777" w:rsidR="002F240F" w:rsidRPr="001A5B3D" w:rsidRDefault="002F240F" w:rsidP="00AC4D79">
            <w:pPr>
              <w:pStyle w:val="TableParagraph"/>
              <w:spacing w:before="1" w:line="274" w:lineRule="exact"/>
              <w:ind w:left="107" w:right="289"/>
            </w:pPr>
            <w:r w:rsidRPr="001A5B3D">
              <w:t>Chemistry of Xenon, Structure and Bonding of Fluorides,  Oxides &amp; Oxyfluor ides of Xenon</w:t>
            </w:r>
          </w:p>
        </w:tc>
      </w:tr>
      <w:tr w:rsidR="002F240F" w:rsidRPr="001A5B3D" w14:paraId="0D06AD20" w14:textId="77777777" w:rsidTr="00AC4D79">
        <w:trPr>
          <w:trHeight w:val="830"/>
        </w:trPr>
        <w:tc>
          <w:tcPr>
            <w:tcW w:w="1071" w:type="dxa"/>
          </w:tcPr>
          <w:p w14:paraId="1AEF23EF" w14:textId="77777777" w:rsidR="002F240F" w:rsidRPr="001A5B3D" w:rsidRDefault="002F240F" w:rsidP="00AC4D79">
            <w:pPr>
              <w:pStyle w:val="TableParagraph"/>
              <w:spacing w:line="242" w:lineRule="auto"/>
              <w:ind w:left="107" w:right="379"/>
            </w:pPr>
            <w:r>
              <w:t>6</w:t>
            </w:r>
          </w:p>
        </w:tc>
        <w:tc>
          <w:tcPr>
            <w:tcW w:w="8509" w:type="dxa"/>
          </w:tcPr>
          <w:p w14:paraId="63424EA1" w14:textId="77777777" w:rsidR="002F240F" w:rsidRPr="001A5B3D" w:rsidRDefault="002F240F" w:rsidP="00AC4D79">
            <w:pPr>
              <w:pStyle w:val="TableParagraph"/>
              <w:spacing w:line="242" w:lineRule="auto"/>
              <w:ind w:left="107" w:right="808"/>
            </w:pPr>
            <w:r w:rsidRPr="001A5B3D">
              <w:rPr>
                <w:spacing w:val="16"/>
              </w:rPr>
              <w:t xml:space="preserve">Emphasis </w:t>
            </w:r>
            <w:r w:rsidRPr="001A5B3D">
              <w:rPr>
                <w:spacing w:val="9"/>
              </w:rPr>
              <w:t xml:space="preserve">on </w:t>
            </w:r>
            <w:r w:rsidRPr="001A5B3D">
              <w:rPr>
                <w:spacing w:val="17"/>
              </w:rPr>
              <w:t xml:space="preserve">Comparative </w:t>
            </w:r>
            <w:r w:rsidRPr="001A5B3D">
              <w:rPr>
                <w:spacing w:val="16"/>
              </w:rPr>
              <w:t xml:space="preserve">Study </w:t>
            </w:r>
            <w:r w:rsidRPr="001A5B3D">
              <w:rPr>
                <w:spacing w:val="9"/>
              </w:rPr>
              <w:t xml:space="preserve">of </w:t>
            </w:r>
            <w:r w:rsidRPr="001A5B3D">
              <w:rPr>
                <w:spacing w:val="16"/>
              </w:rPr>
              <w:t xml:space="preserve">Properties </w:t>
            </w:r>
            <w:r w:rsidRPr="001A5B3D">
              <w:rPr>
                <w:spacing w:val="9"/>
              </w:rPr>
              <w:t xml:space="preserve">of </w:t>
            </w:r>
            <w:r w:rsidRPr="001A5B3D">
              <w:rPr>
                <w:spacing w:val="10"/>
              </w:rPr>
              <w:t xml:space="preserve">P- </w:t>
            </w:r>
            <w:r w:rsidRPr="001A5B3D">
              <w:rPr>
                <w:spacing w:val="14"/>
              </w:rPr>
              <w:t xml:space="preserve">Block </w:t>
            </w:r>
            <w:r w:rsidRPr="001A5B3D">
              <w:rPr>
                <w:spacing w:val="16"/>
              </w:rPr>
              <w:t xml:space="preserve">Elements  </w:t>
            </w:r>
            <w:r w:rsidRPr="001A5B3D">
              <w:t xml:space="preserve">( </w:t>
            </w:r>
            <w:r w:rsidRPr="001A5B3D">
              <w:rPr>
                <w:spacing w:val="16"/>
              </w:rPr>
              <w:t xml:space="preserve">Including Diagonal </w:t>
            </w:r>
            <w:r w:rsidRPr="001A5B3D">
              <w:rPr>
                <w:spacing w:val="17"/>
              </w:rPr>
              <w:t xml:space="preserve">Relationship </w:t>
            </w:r>
            <w:r w:rsidRPr="001A5B3D">
              <w:rPr>
                <w:spacing w:val="9"/>
              </w:rPr>
              <w:t xml:space="preserve">and </w:t>
            </w:r>
            <w:r w:rsidRPr="001A5B3D">
              <w:rPr>
                <w:spacing w:val="17"/>
              </w:rPr>
              <w:t xml:space="preserve">Excluding </w:t>
            </w:r>
            <w:r w:rsidRPr="001A5B3D">
              <w:rPr>
                <w:spacing w:val="16"/>
              </w:rPr>
              <w:t>Methods</w:t>
            </w:r>
            <w:r w:rsidRPr="001A5B3D">
              <w:rPr>
                <w:spacing w:val="50"/>
              </w:rPr>
              <w:t xml:space="preserve"> </w:t>
            </w:r>
            <w:r w:rsidRPr="001A5B3D">
              <w:rPr>
                <w:spacing w:val="4"/>
              </w:rPr>
              <w:t>of</w:t>
            </w:r>
          </w:p>
          <w:p w14:paraId="01CF6948" w14:textId="77777777" w:rsidR="002F240F" w:rsidRPr="001A5B3D" w:rsidRDefault="002F240F" w:rsidP="00AC4D79">
            <w:pPr>
              <w:pStyle w:val="TableParagraph"/>
              <w:spacing w:line="261" w:lineRule="exact"/>
              <w:ind w:left="107"/>
            </w:pPr>
            <w:r w:rsidRPr="001A5B3D">
              <w:t>Preparation)</w:t>
            </w:r>
          </w:p>
        </w:tc>
      </w:tr>
      <w:tr w:rsidR="002F240F" w:rsidRPr="001A5B3D" w14:paraId="140B25DD" w14:textId="77777777" w:rsidTr="00AC4D79">
        <w:trPr>
          <w:trHeight w:val="551"/>
        </w:trPr>
        <w:tc>
          <w:tcPr>
            <w:tcW w:w="1071" w:type="dxa"/>
          </w:tcPr>
          <w:p w14:paraId="542C606B" w14:textId="77777777" w:rsidR="002F240F" w:rsidRPr="001A5B3D" w:rsidRDefault="002F240F" w:rsidP="00AC4D79">
            <w:pPr>
              <w:pStyle w:val="TableParagraph"/>
              <w:spacing w:before="2" w:line="262" w:lineRule="exact"/>
              <w:ind w:left="107"/>
            </w:pPr>
            <w:r>
              <w:t>7</w:t>
            </w:r>
          </w:p>
        </w:tc>
        <w:tc>
          <w:tcPr>
            <w:tcW w:w="8509" w:type="dxa"/>
          </w:tcPr>
          <w:p w14:paraId="457BD7C1" w14:textId="77777777" w:rsidR="002F240F" w:rsidRPr="001A5B3D" w:rsidRDefault="002F240F" w:rsidP="00AC4D79">
            <w:pPr>
              <w:pStyle w:val="TableParagraph"/>
              <w:spacing w:line="268" w:lineRule="exact"/>
              <w:ind w:left="107"/>
            </w:pPr>
            <w:r w:rsidRPr="001A5B3D">
              <w:t>Diborane – Properties and Structure ( as an example of Electron –</w:t>
            </w:r>
          </w:p>
          <w:p w14:paraId="3B10F170" w14:textId="77777777" w:rsidR="002F240F" w:rsidRPr="001A5B3D" w:rsidRDefault="002F240F" w:rsidP="00AC4D79">
            <w:pPr>
              <w:pStyle w:val="TableParagraph"/>
              <w:spacing w:before="2" w:line="262" w:lineRule="exact"/>
              <w:ind w:left="107"/>
            </w:pPr>
            <w:r w:rsidRPr="001A5B3D">
              <w:rPr>
                <w:spacing w:val="16"/>
              </w:rPr>
              <w:t xml:space="preserve">Deficient </w:t>
            </w:r>
            <w:r w:rsidRPr="001A5B3D">
              <w:rPr>
                <w:spacing w:val="12"/>
              </w:rPr>
              <w:t xml:space="preserve">Compound </w:t>
            </w:r>
            <w:r w:rsidRPr="001A5B3D">
              <w:rPr>
                <w:spacing w:val="7"/>
              </w:rPr>
              <w:t xml:space="preserve">and </w:t>
            </w:r>
            <w:r w:rsidRPr="001A5B3D">
              <w:rPr>
                <w:spacing w:val="17"/>
              </w:rPr>
              <w:t xml:space="preserve">Multicentre </w:t>
            </w:r>
            <w:r w:rsidRPr="001A5B3D">
              <w:rPr>
                <w:spacing w:val="14"/>
              </w:rPr>
              <w:t>Bonding),</w:t>
            </w:r>
            <w:r w:rsidRPr="001A5B3D">
              <w:rPr>
                <w:spacing w:val="73"/>
              </w:rPr>
              <w:t xml:space="preserve"> </w:t>
            </w:r>
            <w:r w:rsidRPr="001A5B3D">
              <w:rPr>
                <w:spacing w:val="15"/>
              </w:rPr>
              <w:t>Borazene</w:t>
            </w:r>
          </w:p>
        </w:tc>
      </w:tr>
      <w:tr w:rsidR="002F240F" w:rsidRPr="001A5B3D" w14:paraId="4E573714" w14:textId="77777777" w:rsidTr="00AC4D79">
        <w:trPr>
          <w:trHeight w:val="552"/>
        </w:trPr>
        <w:tc>
          <w:tcPr>
            <w:tcW w:w="1071" w:type="dxa"/>
          </w:tcPr>
          <w:p w14:paraId="0AB85067" w14:textId="77777777" w:rsidR="002F240F" w:rsidRPr="001A5B3D" w:rsidRDefault="002F240F" w:rsidP="00AC4D79">
            <w:pPr>
              <w:pStyle w:val="TableParagraph"/>
              <w:spacing w:before="2" w:line="274" w:lineRule="exact"/>
              <w:ind w:left="107" w:right="379"/>
            </w:pPr>
            <w:r>
              <w:t>8</w:t>
            </w:r>
          </w:p>
        </w:tc>
        <w:tc>
          <w:tcPr>
            <w:tcW w:w="8509" w:type="dxa"/>
          </w:tcPr>
          <w:p w14:paraId="5BF12CF9" w14:textId="77777777" w:rsidR="002F240F" w:rsidRPr="001A5B3D" w:rsidRDefault="002F240F" w:rsidP="00AC4D79">
            <w:pPr>
              <w:pStyle w:val="TableParagraph"/>
              <w:spacing w:before="2" w:line="274" w:lineRule="exact"/>
              <w:ind w:left="107"/>
            </w:pPr>
            <w:r w:rsidRPr="001A5B3D">
              <w:rPr>
                <w:spacing w:val="16"/>
              </w:rPr>
              <w:t xml:space="preserve">Chemical </w:t>
            </w:r>
            <w:r w:rsidRPr="001A5B3D">
              <w:rPr>
                <w:spacing w:val="17"/>
              </w:rPr>
              <w:t xml:space="preserve">Properties </w:t>
            </w:r>
            <w:r w:rsidRPr="001A5B3D">
              <w:rPr>
                <w:spacing w:val="10"/>
              </w:rPr>
              <w:t xml:space="preserve">and </w:t>
            </w:r>
            <w:r w:rsidRPr="001A5B3D">
              <w:rPr>
                <w:spacing w:val="15"/>
              </w:rPr>
              <w:t xml:space="preserve">Structure </w:t>
            </w:r>
            <w:r w:rsidRPr="001A5B3D">
              <w:rPr>
                <w:spacing w:val="17"/>
              </w:rPr>
              <w:t xml:space="preserve">Trihalides </w:t>
            </w:r>
            <w:r w:rsidRPr="001A5B3D">
              <w:rPr>
                <w:spacing w:val="9"/>
              </w:rPr>
              <w:t xml:space="preserve">of </w:t>
            </w:r>
            <w:r w:rsidRPr="001A5B3D">
              <w:rPr>
                <w:spacing w:val="14"/>
              </w:rPr>
              <w:t xml:space="preserve">Boron </w:t>
            </w:r>
            <w:r w:rsidRPr="001A5B3D">
              <w:t xml:space="preserve">– </w:t>
            </w:r>
            <w:r w:rsidRPr="001A5B3D">
              <w:rPr>
                <w:spacing w:val="15"/>
              </w:rPr>
              <w:t xml:space="preserve">Trends </w:t>
            </w:r>
            <w:r w:rsidRPr="001A5B3D">
              <w:rPr>
                <w:spacing w:val="2"/>
              </w:rPr>
              <w:t xml:space="preserve">in </w:t>
            </w:r>
            <w:r w:rsidRPr="001A5B3D">
              <w:rPr>
                <w:spacing w:val="14"/>
              </w:rPr>
              <w:t xml:space="preserve">Fewis </w:t>
            </w:r>
            <w:r w:rsidRPr="001A5B3D">
              <w:rPr>
                <w:spacing w:val="11"/>
              </w:rPr>
              <w:t xml:space="preserve">Acid </w:t>
            </w:r>
            <w:r w:rsidRPr="001A5B3D">
              <w:rPr>
                <w:spacing w:val="7"/>
              </w:rPr>
              <w:t xml:space="preserve">Cha </w:t>
            </w:r>
            <w:r w:rsidRPr="001A5B3D">
              <w:rPr>
                <w:spacing w:val="14"/>
              </w:rPr>
              <w:t xml:space="preserve">racter </w:t>
            </w:r>
            <w:r w:rsidRPr="001A5B3D">
              <w:rPr>
                <w:spacing w:val="15"/>
              </w:rPr>
              <w:t xml:space="preserve">Structure </w:t>
            </w:r>
            <w:r w:rsidRPr="001A5B3D">
              <w:rPr>
                <w:spacing w:val="9"/>
              </w:rPr>
              <w:t xml:space="preserve">of </w:t>
            </w:r>
            <w:r w:rsidRPr="001A5B3D">
              <w:rPr>
                <w:spacing w:val="11"/>
              </w:rPr>
              <w:t xml:space="preserve">Aluminium </w:t>
            </w:r>
            <w:r w:rsidRPr="001A5B3D">
              <w:t xml:space="preserve">( </w:t>
            </w:r>
            <w:r w:rsidRPr="001A5B3D">
              <w:rPr>
                <w:spacing w:val="13"/>
              </w:rPr>
              <w:t>III)</w:t>
            </w:r>
            <w:r w:rsidRPr="001A5B3D">
              <w:rPr>
                <w:spacing w:val="75"/>
              </w:rPr>
              <w:t xml:space="preserve"> </w:t>
            </w:r>
            <w:r w:rsidRPr="001A5B3D">
              <w:rPr>
                <w:spacing w:val="17"/>
              </w:rPr>
              <w:t>chloride.</w:t>
            </w:r>
          </w:p>
        </w:tc>
      </w:tr>
      <w:tr w:rsidR="002F240F" w:rsidRPr="001A5B3D" w14:paraId="021FB068" w14:textId="77777777" w:rsidTr="00AC4D79">
        <w:trPr>
          <w:trHeight w:val="830"/>
        </w:trPr>
        <w:tc>
          <w:tcPr>
            <w:tcW w:w="1071" w:type="dxa"/>
          </w:tcPr>
          <w:p w14:paraId="02E8E651" w14:textId="77777777" w:rsidR="002F240F" w:rsidRPr="001A5B3D" w:rsidRDefault="002F240F" w:rsidP="00AC4D79">
            <w:pPr>
              <w:pStyle w:val="TableParagraph"/>
              <w:spacing w:line="237" w:lineRule="auto"/>
              <w:ind w:left="107" w:right="379"/>
            </w:pPr>
            <w:r>
              <w:t>9</w:t>
            </w:r>
          </w:p>
        </w:tc>
        <w:tc>
          <w:tcPr>
            <w:tcW w:w="8509" w:type="dxa"/>
          </w:tcPr>
          <w:p w14:paraId="3BD8620E" w14:textId="77777777" w:rsidR="002F240F" w:rsidRPr="001A5B3D" w:rsidRDefault="002F240F" w:rsidP="00AC4D79">
            <w:pPr>
              <w:pStyle w:val="TableParagraph"/>
              <w:spacing w:line="237" w:lineRule="auto"/>
              <w:ind w:left="107" w:right="289"/>
            </w:pPr>
            <w:r w:rsidRPr="001A5B3D">
              <w:t>Catenation, pπ– dπ Bonding (an Idea), Carbides, Fluorocarbons, Silicates ( Structural Aspects), Silicons – General Met hods of</w:t>
            </w:r>
          </w:p>
          <w:p w14:paraId="77368881" w14:textId="77777777" w:rsidR="002F240F" w:rsidRPr="001A5B3D" w:rsidRDefault="002F240F" w:rsidP="00AC4D79">
            <w:pPr>
              <w:pStyle w:val="TableParagraph"/>
              <w:spacing w:before="2" w:line="262" w:lineRule="exact"/>
              <w:ind w:left="107"/>
            </w:pPr>
            <w:r w:rsidRPr="001A5B3D">
              <w:t>Preparations, Properties and Uses.</w:t>
            </w:r>
          </w:p>
        </w:tc>
      </w:tr>
      <w:tr w:rsidR="002F240F" w:rsidRPr="001A5B3D" w14:paraId="0DCC6BEC" w14:textId="77777777" w:rsidTr="00AC4D79">
        <w:trPr>
          <w:trHeight w:val="830"/>
        </w:trPr>
        <w:tc>
          <w:tcPr>
            <w:tcW w:w="1071" w:type="dxa"/>
          </w:tcPr>
          <w:p w14:paraId="14BF3CDB" w14:textId="77777777" w:rsidR="002F240F" w:rsidRPr="001A5B3D" w:rsidRDefault="002F240F" w:rsidP="00AC4D79">
            <w:pPr>
              <w:pStyle w:val="TableParagraph"/>
              <w:spacing w:line="237" w:lineRule="auto"/>
              <w:ind w:left="107" w:right="379"/>
            </w:pPr>
            <w:r>
              <w:t>10</w:t>
            </w:r>
          </w:p>
        </w:tc>
        <w:tc>
          <w:tcPr>
            <w:tcW w:w="8509" w:type="dxa"/>
          </w:tcPr>
          <w:p w14:paraId="078E6472" w14:textId="77777777" w:rsidR="002F240F" w:rsidRPr="001A5B3D" w:rsidRDefault="002F240F" w:rsidP="00AC4D79">
            <w:pPr>
              <w:pStyle w:val="TableParagraph"/>
              <w:tabs>
                <w:tab w:val="left" w:pos="4755"/>
              </w:tabs>
              <w:spacing w:line="237" w:lineRule="auto"/>
              <w:ind w:left="107" w:right="808"/>
            </w:pPr>
            <w:r w:rsidRPr="001A5B3D">
              <w:rPr>
                <w:spacing w:val="14"/>
              </w:rPr>
              <w:t xml:space="preserve">Oxides  </w:t>
            </w:r>
            <w:r w:rsidRPr="001A5B3D">
              <w:t xml:space="preserve">–   </w:t>
            </w:r>
            <w:r w:rsidRPr="001A5B3D">
              <w:rPr>
                <w:spacing w:val="17"/>
              </w:rPr>
              <w:t xml:space="preserve">Structures </w:t>
            </w:r>
            <w:r w:rsidRPr="001A5B3D">
              <w:rPr>
                <w:spacing w:val="11"/>
              </w:rPr>
              <w:t xml:space="preserve">of </w:t>
            </w:r>
            <w:r w:rsidRPr="001A5B3D">
              <w:rPr>
                <w:spacing w:val="9"/>
              </w:rPr>
              <w:t>Oxides</w:t>
            </w:r>
            <w:r w:rsidRPr="001A5B3D">
              <w:rPr>
                <w:spacing w:val="-2"/>
              </w:rPr>
              <w:t xml:space="preserve"> </w:t>
            </w:r>
            <w:r w:rsidRPr="001A5B3D">
              <w:rPr>
                <w:spacing w:val="12"/>
              </w:rPr>
              <w:t>of</w:t>
            </w:r>
            <w:r w:rsidRPr="001A5B3D">
              <w:rPr>
                <w:spacing w:val="30"/>
              </w:rPr>
              <w:t xml:space="preserve"> </w:t>
            </w:r>
            <w:r w:rsidRPr="001A5B3D">
              <w:rPr>
                <w:spacing w:val="10"/>
              </w:rPr>
              <w:t>N,P.</w:t>
            </w:r>
            <w:r w:rsidRPr="001A5B3D">
              <w:rPr>
                <w:spacing w:val="10"/>
              </w:rPr>
              <w:tab/>
            </w:r>
            <w:r w:rsidRPr="001A5B3D">
              <w:rPr>
                <w:spacing w:val="11"/>
              </w:rPr>
              <w:t xml:space="preserve">Oxyacids </w:t>
            </w:r>
            <w:r w:rsidRPr="001A5B3D">
              <w:t xml:space="preserve">– S </w:t>
            </w:r>
            <w:r w:rsidRPr="001A5B3D">
              <w:rPr>
                <w:spacing w:val="17"/>
              </w:rPr>
              <w:t xml:space="preserve">tructure </w:t>
            </w:r>
            <w:r w:rsidRPr="001A5B3D">
              <w:rPr>
                <w:spacing w:val="7"/>
              </w:rPr>
              <w:t xml:space="preserve">and </w:t>
            </w:r>
            <w:r w:rsidRPr="001A5B3D">
              <w:rPr>
                <w:spacing w:val="12"/>
              </w:rPr>
              <w:t xml:space="preserve">Relative </w:t>
            </w:r>
            <w:r w:rsidRPr="001A5B3D">
              <w:rPr>
                <w:spacing w:val="11"/>
              </w:rPr>
              <w:t xml:space="preserve">Acid </w:t>
            </w:r>
            <w:r w:rsidRPr="001A5B3D">
              <w:rPr>
                <w:spacing w:val="16"/>
              </w:rPr>
              <w:t xml:space="preserve">Strengths </w:t>
            </w:r>
            <w:r w:rsidRPr="001A5B3D">
              <w:rPr>
                <w:spacing w:val="9"/>
              </w:rPr>
              <w:t xml:space="preserve">of </w:t>
            </w:r>
            <w:r w:rsidRPr="001A5B3D">
              <w:rPr>
                <w:spacing w:val="13"/>
              </w:rPr>
              <w:t xml:space="preserve">Oxyacids </w:t>
            </w:r>
            <w:r w:rsidRPr="001A5B3D">
              <w:rPr>
                <w:spacing w:val="9"/>
              </w:rPr>
              <w:t xml:space="preserve">of </w:t>
            </w:r>
            <w:r w:rsidRPr="001A5B3D">
              <w:rPr>
                <w:spacing w:val="17"/>
              </w:rPr>
              <w:t xml:space="preserve">Nitrogen </w:t>
            </w:r>
            <w:r w:rsidRPr="001A5B3D">
              <w:rPr>
                <w:spacing w:val="9"/>
              </w:rPr>
              <w:t>and</w:t>
            </w:r>
            <w:r w:rsidRPr="001A5B3D">
              <w:rPr>
                <w:spacing w:val="69"/>
              </w:rPr>
              <w:t xml:space="preserve"> </w:t>
            </w:r>
            <w:r w:rsidRPr="001A5B3D">
              <w:rPr>
                <w:spacing w:val="17"/>
              </w:rPr>
              <w:t>Phosphorus.</w:t>
            </w:r>
          </w:p>
          <w:p w14:paraId="7CB02D72" w14:textId="77777777" w:rsidR="002F240F" w:rsidRPr="001A5B3D" w:rsidRDefault="002F240F" w:rsidP="00AC4D79">
            <w:pPr>
              <w:pStyle w:val="TableParagraph"/>
              <w:spacing w:before="3" w:line="262" w:lineRule="exact"/>
              <w:ind w:left="107"/>
            </w:pPr>
            <w:r w:rsidRPr="001A5B3D">
              <w:t>Structure of White, Ye llow and Red Phosphorus.</w:t>
            </w:r>
          </w:p>
        </w:tc>
      </w:tr>
      <w:tr w:rsidR="002F240F" w:rsidRPr="001A5B3D" w14:paraId="5D5BF76D" w14:textId="77777777" w:rsidTr="00AC4D79">
        <w:trPr>
          <w:trHeight w:val="556"/>
        </w:trPr>
        <w:tc>
          <w:tcPr>
            <w:tcW w:w="1071" w:type="dxa"/>
          </w:tcPr>
          <w:p w14:paraId="7654F9CC" w14:textId="77777777" w:rsidR="002F240F" w:rsidRPr="001A5B3D" w:rsidRDefault="002F240F" w:rsidP="00AC4D79">
            <w:pPr>
              <w:pStyle w:val="TableParagraph"/>
              <w:spacing w:before="1" w:line="274" w:lineRule="exact"/>
              <w:ind w:left="107" w:right="86"/>
            </w:pPr>
            <w:r>
              <w:t>11</w:t>
            </w:r>
          </w:p>
        </w:tc>
        <w:tc>
          <w:tcPr>
            <w:tcW w:w="8509" w:type="dxa"/>
          </w:tcPr>
          <w:p w14:paraId="350008BC" w14:textId="77777777" w:rsidR="002F240F" w:rsidRPr="001A5B3D" w:rsidRDefault="002F240F" w:rsidP="00AC4D79">
            <w:pPr>
              <w:pStyle w:val="TableParagraph"/>
              <w:spacing w:before="36" w:line="254" w:lineRule="exact"/>
              <w:ind w:left="107" w:right="808"/>
            </w:pPr>
            <w:r w:rsidRPr="001A5B3D">
              <w:rPr>
                <w:position w:val="2"/>
              </w:rPr>
              <w:t>Oxyacids of Sulphur – Structures and Acidic Strength H</w:t>
            </w:r>
            <w:r w:rsidRPr="001A5B3D">
              <w:t xml:space="preserve">2 </w:t>
            </w:r>
            <w:r w:rsidRPr="001A5B3D">
              <w:rPr>
                <w:position w:val="2"/>
              </w:rPr>
              <w:t xml:space="preserve">O </w:t>
            </w:r>
            <w:r w:rsidRPr="001A5B3D">
              <w:t xml:space="preserve">2 </w:t>
            </w:r>
            <w:r w:rsidRPr="001A5B3D">
              <w:rPr>
                <w:position w:val="2"/>
              </w:rPr>
              <w:t xml:space="preserve">– </w:t>
            </w:r>
            <w:r w:rsidRPr="001A5B3D">
              <w:t>Structure, Properties and Uses.</w:t>
            </w:r>
          </w:p>
        </w:tc>
      </w:tr>
      <w:tr w:rsidR="002F240F" w:rsidRPr="001A5B3D" w14:paraId="28FA2007" w14:textId="77777777" w:rsidTr="00AC4D79">
        <w:trPr>
          <w:trHeight w:val="830"/>
        </w:trPr>
        <w:tc>
          <w:tcPr>
            <w:tcW w:w="1071" w:type="dxa"/>
          </w:tcPr>
          <w:p w14:paraId="2C2FF65A" w14:textId="77777777" w:rsidR="002F240F" w:rsidRPr="001A5B3D" w:rsidRDefault="002F240F" w:rsidP="00AC4D79">
            <w:pPr>
              <w:pStyle w:val="TableParagraph"/>
              <w:spacing w:line="242" w:lineRule="auto"/>
              <w:ind w:left="107" w:right="179"/>
            </w:pPr>
            <w:r>
              <w:t>12</w:t>
            </w:r>
          </w:p>
        </w:tc>
        <w:tc>
          <w:tcPr>
            <w:tcW w:w="8509" w:type="dxa"/>
          </w:tcPr>
          <w:p w14:paraId="470AA7CC" w14:textId="77777777" w:rsidR="002F240F" w:rsidRPr="001A5B3D" w:rsidRDefault="002F240F" w:rsidP="00AC4D79">
            <w:pPr>
              <w:pStyle w:val="TableParagraph"/>
              <w:spacing w:line="268" w:lineRule="exact"/>
              <w:ind w:left="107"/>
            </w:pPr>
            <w:r w:rsidRPr="001A5B3D">
              <w:t>Basic Propert ies of Halogen, Interhalogens Types Propert ies, Hydro</w:t>
            </w:r>
          </w:p>
          <w:p w14:paraId="7ED4136C" w14:textId="77777777" w:rsidR="002F240F" w:rsidRPr="001A5B3D" w:rsidRDefault="002F240F" w:rsidP="00AC4D79">
            <w:pPr>
              <w:pStyle w:val="TableParagraph"/>
              <w:tabs>
                <w:tab w:val="left" w:pos="3305"/>
              </w:tabs>
              <w:spacing w:before="7" w:line="274" w:lineRule="exact"/>
              <w:ind w:left="107" w:right="289"/>
            </w:pPr>
            <w:r w:rsidRPr="001A5B3D">
              <w:rPr>
                <w:spacing w:val="10"/>
              </w:rPr>
              <w:t xml:space="preserve">and  </w:t>
            </w:r>
            <w:r w:rsidRPr="001A5B3D">
              <w:rPr>
                <w:spacing w:val="20"/>
              </w:rPr>
              <w:t xml:space="preserve">Oxyacids </w:t>
            </w:r>
            <w:r w:rsidRPr="001A5B3D">
              <w:rPr>
                <w:spacing w:val="12"/>
              </w:rPr>
              <w:t>of</w:t>
            </w:r>
            <w:r w:rsidRPr="001A5B3D">
              <w:rPr>
                <w:spacing w:val="24"/>
              </w:rPr>
              <w:t xml:space="preserve"> </w:t>
            </w:r>
            <w:r w:rsidRPr="001A5B3D">
              <w:rPr>
                <w:spacing w:val="20"/>
              </w:rPr>
              <w:t>Chlor</w:t>
            </w:r>
            <w:r w:rsidRPr="001A5B3D">
              <w:rPr>
                <w:spacing w:val="-30"/>
              </w:rPr>
              <w:t xml:space="preserve"> </w:t>
            </w:r>
            <w:r w:rsidRPr="001A5B3D">
              <w:rPr>
                <w:spacing w:val="14"/>
              </w:rPr>
              <w:t>ine</w:t>
            </w:r>
            <w:r w:rsidRPr="001A5B3D">
              <w:rPr>
                <w:spacing w:val="14"/>
              </w:rPr>
              <w:tab/>
            </w:r>
            <w:r w:rsidRPr="001A5B3D">
              <w:t xml:space="preserve">– S t </w:t>
            </w:r>
            <w:r w:rsidRPr="001A5B3D">
              <w:rPr>
                <w:spacing w:val="21"/>
              </w:rPr>
              <w:t xml:space="preserve">ructure </w:t>
            </w:r>
            <w:r w:rsidRPr="001A5B3D">
              <w:rPr>
                <w:spacing w:val="9"/>
              </w:rPr>
              <w:t xml:space="preserve">and  </w:t>
            </w:r>
            <w:r w:rsidRPr="001A5B3D">
              <w:rPr>
                <w:spacing w:val="19"/>
              </w:rPr>
              <w:t xml:space="preserve">Compar </w:t>
            </w:r>
            <w:r w:rsidRPr="001A5B3D">
              <w:rPr>
                <w:spacing w:val="13"/>
              </w:rPr>
              <w:t xml:space="preserve">iso </w:t>
            </w:r>
            <w:r w:rsidRPr="001A5B3D">
              <w:t xml:space="preserve">n  </w:t>
            </w:r>
            <w:r w:rsidRPr="001A5B3D">
              <w:rPr>
                <w:spacing w:val="12"/>
              </w:rPr>
              <w:t xml:space="preserve">of </w:t>
            </w:r>
            <w:r w:rsidRPr="001A5B3D">
              <w:rPr>
                <w:spacing w:val="14"/>
              </w:rPr>
              <w:t xml:space="preserve">Acid </w:t>
            </w:r>
            <w:r w:rsidRPr="001A5B3D">
              <w:t xml:space="preserve">S t </w:t>
            </w:r>
            <w:r w:rsidRPr="001A5B3D">
              <w:rPr>
                <w:spacing w:val="8"/>
              </w:rPr>
              <w:t>re</w:t>
            </w:r>
            <w:r w:rsidRPr="001A5B3D">
              <w:rPr>
                <w:spacing w:val="-13"/>
              </w:rPr>
              <w:t xml:space="preserve"> </w:t>
            </w:r>
            <w:r w:rsidRPr="001A5B3D">
              <w:rPr>
                <w:spacing w:val="16"/>
              </w:rPr>
              <w:t>ngth</w:t>
            </w:r>
          </w:p>
        </w:tc>
      </w:tr>
    </w:tbl>
    <w:p w14:paraId="1EAB87E2" w14:textId="77777777" w:rsidR="002F240F" w:rsidRPr="001A5B3D" w:rsidRDefault="002F240F" w:rsidP="002F240F">
      <w:pPr>
        <w:spacing w:line="274" w:lineRule="exact"/>
        <w:sectPr w:rsidR="002F240F" w:rsidRPr="001A5B3D" w:rsidSect="008F7CDD">
          <w:type w:val="continuous"/>
          <w:pgSz w:w="12240" w:h="15840"/>
          <w:pgMar w:top="1360" w:right="0" w:bottom="280" w:left="0" w:header="720" w:footer="720" w:gutter="0"/>
          <w:cols w:space="720"/>
        </w:sectPr>
      </w:pPr>
    </w:p>
    <w:p w14:paraId="3588ACB0" w14:textId="77777777" w:rsidR="002F240F" w:rsidRPr="001A5B3D" w:rsidRDefault="002F240F" w:rsidP="002F240F"/>
    <w:p w14:paraId="6E35C60E" w14:textId="61A63663" w:rsidR="002F240F" w:rsidRPr="002F240F" w:rsidRDefault="002F240F" w:rsidP="002F240F">
      <w:pPr>
        <w:tabs>
          <w:tab w:val="left" w:pos="4455"/>
        </w:tabs>
        <w:sectPr w:rsidR="002F240F" w:rsidRPr="002F240F">
          <w:type w:val="continuous"/>
          <w:pgSz w:w="12240" w:h="15840"/>
          <w:pgMar w:top="1500" w:right="0" w:bottom="280" w:left="0" w:header="720" w:footer="720" w:gutter="0"/>
          <w:cols w:space="720"/>
        </w:sectPr>
      </w:pPr>
    </w:p>
    <w:tbl>
      <w:tblPr>
        <w:tblpPr w:leftFromText="180" w:rightFromText="180" w:horzAnchor="margin" w:tblpXSpec="center" w:tblpY="8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2"/>
        <w:gridCol w:w="8273"/>
      </w:tblGrid>
      <w:tr w:rsidR="0008581F" w:rsidRPr="001A5B3D" w14:paraId="5164FB25" w14:textId="77777777" w:rsidTr="0070455E">
        <w:trPr>
          <w:trHeight w:val="248"/>
        </w:trPr>
        <w:tc>
          <w:tcPr>
            <w:tcW w:w="1122" w:type="dxa"/>
          </w:tcPr>
          <w:p w14:paraId="1FFBE99E" w14:textId="77777777" w:rsidR="0008581F" w:rsidRPr="001A5B3D" w:rsidRDefault="00C52B0E" w:rsidP="0070455E">
            <w:pPr>
              <w:pStyle w:val="TableParagraph"/>
              <w:spacing w:before="1" w:line="233" w:lineRule="exact"/>
              <w:ind w:left="148"/>
              <w:rPr>
                <w:b/>
              </w:rPr>
            </w:pPr>
            <w:r w:rsidRPr="001A5B3D">
              <w:rPr>
                <w:b/>
              </w:rPr>
              <w:lastRenderedPageBreak/>
              <w:t>WEEKS</w:t>
            </w:r>
          </w:p>
        </w:tc>
        <w:tc>
          <w:tcPr>
            <w:tcW w:w="8273" w:type="dxa"/>
          </w:tcPr>
          <w:p w14:paraId="1E3E26D8" w14:textId="77777777" w:rsidR="0008581F" w:rsidRPr="001A5B3D" w:rsidRDefault="00C52B0E" w:rsidP="0070455E">
            <w:pPr>
              <w:pStyle w:val="TableParagraph"/>
              <w:spacing w:before="1" w:line="233" w:lineRule="exact"/>
              <w:ind w:left="3508" w:right="3509"/>
              <w:jc w:val="center"/>
              <w:rPr>
                <w:b/>
              </w:rPr>
            </w:pPr>
            <w:r w:rsidRPr="001A5B3D">
              <w:rPr>
                <w:b/>
              </w:rPr>
              <w:t>CHAPTER</w:t>
            </w:r>
          </w:p>
        </w:tc>
      </w:tr>
      <w:tr w:rsidR="0008581F" w:rsidRPr="001A5B3D" w14:paraId="55C664EE" w14:textId="77777777" w:rsidTr="0070455E">
        <w:trPr>
          <w:trHeight w:val="594"/>
        </w:trPr>
        <w:tc>
          <w:tcPr>
            <w:tcW w:w="1122" w:type="dxa"/>
          </w:tcPr>
          <w:p w14:paraId="2A0389A4" w14:textId="77777777" w:rsidR="0008581F" w:rsidRPr="001A5B3D" w:rsidRDefault="00C52B0E" w:rsidP="0070455E">
            <w:pPr>
              <w:pStyle w:val="TableParagraph"/>
              <w:spacing w:line="249" w:lineRule="exact"/>
              <w:ind w:left="110"/>
            </w:pPr>
            <w:r w:rsidRPr="001A5B3D">
              <w:t>1.</w:t>
            </w:r>
          </w:p>
        </w:tc>
        <w:tc>
          <w:tcPr>
            <w:tcW w:w="8273" w:type="dxa"/>
          </w:tcPr>
          <w:p w14:paraId="64C43231" w14:textId="77777777" w:rsidR="0008581F" w:rsidRPr="001A5B3D" w:rsidRDefault="00C52B0E" w:rsidP="0070455E">
            <w:pPr>
              <w:pStyle w:val="TableParagraph"/>
              <w:spacing w:before="28" w:line="288" w:lineRule="exact"/>
              <w:ind w:right="353"/>
            </w:pPr>
            <w:r w:rsidRPr="001A5B3D">
              <w:rPr>
                <w:b/>
              </w:rPr>
              <w:t>Alkenes :-</w:t>
            </w:r>
            <w:r w:rsidRPr="001A5B3D">
              <w:t>Nomenclature of alkenes, mechanisms of dehydration of alcohols and dehydrohalogenation of alkyl halides,.</w:t>
            </w:r>
          </w:p>
        </w:tc>
      </w:tr>
      <w:tr w:rsidR="0008581F" w:rsidRPr="001A5B3D" w14:paraId="528C6D58" w14:textId="77777777" w:rsidTr="0070455E">
        <w:trPr>
          <w:trHeight w:val="562"/>
        </w:trPr>
        <w:tc>
          <w:tcPr>
            <w:tcW w:w="1122" w:type="dxa"/>
          </w:tcPr>
          <w:p w14:paraId="371AE437" w14:textId="77777777" w:rsidR="0008581F" w:rsidRPr="001A5B3D" w:rsidRDefault="00C52B0E" w:rsidP="0070455E">
            <w:pPr>
              <w:pStyle w:val="TableParagraph"/>
              <w:spacing w:line="250" w:lineRule="exact"/>
              <w:ind w:left="110"/>
            </w:pPr>
            <w:r w:rsidRPr="001A5B3D">
              <w:t>2.</w:t>
            </w:r>
          </w:p>
        </w:tc>
        <w:tc>
          <w:tcPr>
            <w:tcW w:w="8273" w:type="dxa"/>
          </w:tcPr>
          <w:p w14:paraId="1DB1DF16" w14:textId="77777777" w:rsidR="0008581F" w:rsidRPr="001A5B3D" w:rsidRDefault="00C52B0E" w:rsidP="0070455E">
            <w:pPr>
              <w:pStyle w:val="TableParagraph"/>
              <w:spacing w:line="280" w:lineRule="exact"/>
            </w:pPr>
            <w:r w:rsidRPr="001A5B3D">
              <w:t>The Saytzeff rule, Hofmann elimination, physical properties and relative</w:t>
            </w:r>
          </w:p>
          <w:p w14:paraId="4BC7FEF2" w14:textId="77777777" w:rsidR="0008581F" w:rsidRPr="001A5B3D" w:rsidRDefault="00C52B0E" w:rsidP="0070455E">
            <w:pPr>
              <w:pStyle w:val="TableParagraph"/>
              <w:spacing w:line="276" w:lineRule="exact"/>
            </w:pPr>
            <w:r w:rsidRPr="001A5B3D">
              <w:t>stabilities of alkenes</w:t>
            </w:r>
          </w:p>
        </w:tc>
      </w:tr>
      <w:tr w:rsidR="0008581F" w:rsidRPr="001A5B3D" w14:paraId="4222F55E" w14:textId="77777777" w:rsidTr="0070455E">
        <w:trPr>
          <w:trHeight w:val="561"/>
        </w:trPr>
        <w:tc>
          <w:tcPr>
            <w:tcW w:w="1122" w:type="dxa"/>
          </w:tcPr>
          <w:p w14:paraId="704BA43B" w14:textId="77777777" w:rsidR="0008581F" w:rsidRPr="001A5B3D" w:rsidRDefault="00C52B0E" w:rsidP="0070455E">
            <w:pPr>
              <w:pStyle w:val="TableParagraph"/>
              <w:spacing w:line="244" w:lineRule="exact"/>
              <w:ind w:left="110"/>
            </w:pPr>
            <w:r w:rsidRPr="001A5B3D">
              <w:t>3.</w:t>
            </w:r>
          </w:p>
        </w:tc>
        <w:tc>
          <w:tcPr>
            <w:tcW w:w="8273" w:type="dxa"/>
          </w:tcPr>
          <w:p w14:paraId="20E84E6B" w14:textId="77777777" w:rsidR="0008581F" w:rsidRPr="001A5B3D" w:rsidRDefault="00C52B0E" w:rsidP="0070455E">
            <w:pPr>
              <w:pStyle w:val="TableParagraph"/>
              <w:spacing w:line="279" w:lineRule="exact"/>
            </w:pPr>
            <w:r w:rsidRPr="001A5B3D">
              <w:t>Chemical reactions of alkenes, mechanisms involved in hydrogenation,</w:t>
            </w:r>
          </w:p>
          <w:p w14:paraId="0B151067" w14:textId="77777777" w:rsidR="0008581F" w:rsidRPr="001A5B3D" w:rsidRDefault="00C52B0E" w:rsidP="0070455E">
            <w:pPr>
              <w:pStyle w:val="TableParagraph"/>
              <w:spacing w:line="276" w:lineRule="exact"/>
            </w:pPr>
            <w:r w:rsidRPr="001A5B3D">
              <w:t>electrophilic and free radical additions,</w:t>
            </w:r>
          </w:p>
        </w:tc>
      </w:tr>
      <w:tr w:rsidR="0008581F" w:rsidRPr="001A5B3D" w14:paraId="4A3438C4" w14:textId="77777777" w:rsidTr="0070455E">
        <w:trPr>
          <w:trHeight w:val="280"/>
        </w:trPr>
        <w:tc>
          <w:tcPr>
            <w:tcW w:w="1122" w:type="dxa"/>
          </w:tcPr>
          <w:p w14:paraId="522BE898" w14:textId="77777777" w:rsidR="0008581F" w:rsidRPr="001A5B3D" w:rsidRDefault="00C52B0E" w:rsidP="0070455E">
            <w:pPr>
              <w:pStyle w:val="TableParagraph"/>
              <w:spacing w:line="244" w:lineRule="exact"/>
              <w:ind w:left="110"/>
            </w:pPr>
            <w:r w:rsidRPr="001A5B3D">
              <w:t>4.</w:t>
            </w:r>
          </w:p>
        </w:tc>
        <w:tc>
          <w:tcPr>
            <w:tcW w:w="8273" w:type="dxa"/>
          </w:tcPr>
          <w:p w14:paraId="7986FA10" w14:textId="77777777" w:rsidR="0008581F" w:rsidRPr="001A5B3D" w:rsidRDefault="00C52B0E" w:rsidP="0070455E">
            <w:pPr>
              <w:pStyle w:val="TableParagraph"/>
              <w:spacing w:line="268" w:lineRule="exact"/>
            </w:pPr>
            <w:r w:rsidRPr="001A5B3D">
              <w:t>Markownikoff’s rule, hydroboration–oxidation, oxymercurationreduction</w:t>
            </w:r>
          </w:p>
        </w:tc>
      </w:tr>
      <w:tr w:rsidR="0008581F" w:rsidRPr="001A5B3D" w14:paraId="7F82FF98" w14:textId="77777777" w:rsidTr="0070455E">
        <w:trPr>
          <w:trHeight w:val="280"/>
        </w:trPr>
        <w:tc>
          <w:tcPr>
            <w:tcW w:w="1122" w:type="dxa"/>
          </w:tcPr>
          <w:p w14:paraId="507281E8" w14:textId="77777777" w:rsidR="0008581F" w:rsidRPr="001A5B3D" w:rsidRDefault="00C52B0E" w:rsidP="0070455E">
            <w:pPr>
              <w:pStyle w:val="TableParagraph"/>
              <w:spacing w:line="244" w:lineRule="exact"/>
              <w:ind w:left="110"/>
            </w:pPr>
            <w:r w:rsidRPr="001A5B3D">
              <w:t>5.</w:t>
            </w:r>
          </w:p>
        </w:tc>
        <w:tc>
          <w:tcPr>
            <w:tcW w:w="8273" w:type="dxa"/>
          </w:tcPr>
          <w:p w14:paraId="53EE7ECA" w14:textId="77777777" w:rsidR="0008581F" w:rsidRPr="001A5B3D" w:rsidRDefault="00C52B0E" w:rsidP="0070455E">
            <w:pPr>
              <w:pStyle w:val="TableParagraph"/>
              <w:spacing w:line="268" w:lineRule="exact"/>
            </w:pPr>
            <w:r w:rsidRPr="001A5B3D">
              <w:t>ozonolysis, hydration, hydroxylation and oxidation with KMnO4,</w:t>
            </w:r>
          </w:p>
        </w:tc>
      </w:tr>
      <w:tr w:rsidR="0008581F" w:rsidRPr="001A5B3D" w14:paraId="79C056E6" w14:textId="77777777" w:rsidTr="0070455E">
        <w:trPr>
          <w:trHeight w:val="561"/>
        </w:trPr>
        <w:tc>
          <w:tcPr>
            <w:tcW w:w="1122" w:type="dxa"/>
          </w:tcPr>
          <w:p w14:paraId="5F945FDB" w14:textId="77777777" w:rsidR="0008581F" w:rsidRPr="001A5B3D" w:rsidRDefault="00C52B0E" w:rsidP="0070455E">
            <w:pPr>
              <w:pStyle w:val="TableParagraph"/>
              <w:spacing w:line="245" w:lineRule="exact"/>
              <w:ind w:left="110"/>
            </w:pPr>
            <w:r w:rsidRPr="001A5B3D">
              <w:t>6.</w:t>
            </w:r>
          </w:p>
        </w:tc>
        <w:tc>
          <w:tcPr>
            <w:tcW w:w="8273" w:type="dxa"/>
          </w:tcPr>
          <w:p w14:paraId="5A2E354A" w14:textId="77777777" w:rsidR="0008581F" w:rsidRPr="001A5B3D" w:rsidRDefault="00C52B0E" w:rsidP="0070455E">
            <w:pPr>
              <w:pStyle w:val="TableParagraph"/>
              <w:spacing w:line="280" w:lineRule="exact"/>
            </w:pPr>
            <w:r w:rsidRPr="001A5B3D">
              <w:rPr>
                <w:b/>
              </w:rPr>
              <w:t xml:space="preserve">Arenes and Aromaticity:- </w:t>
            </w:r>
            <w:r w:rsidRPr="001A5B3D">
              <w:t>Nomenclature of benzene derivatives:.</w:t>
            </w:r>
          </w:p>
          <w:p w14:paraId="39BF44D4" w14:textId="77777777" w:rsidR="0008581F" w:rsidRPr="001A5B3D" w:rsidRDefault="00C52B0E" w:rsidP="0070455E">
            <w:pPr>
              <w:pStyle w:val="TableParagraph"/>
              <w:spacing w:line="276" w:lineRule="exact"/>
            </w:pPr>
            <w:r w:rsidRPr="001A5B3D">
              <w:t>Aromatic nucleus and side chain.</w:t>
            </w:r>
          </w:p>
        </w:tc>
      </w:tr>
      <w:tr w:rsidR="0008581F" w:rsidRPr="001A5B3D" w14:paraId="1E7B7E6B" w14:textId="77777777" w:rsidTr="0070455E">
        <w:trPr>
          <w:trHeight w:val="556"/>
        </w:trPr>
        <w:tc>
          <w:tcPr>
            <w:tcW w:w="1122" w:type="dxa"/>
          </w:tcPr>
          <w:p w14:paraId="62D2A63F" w14:textId="77777777" w:rsidR="0008581F" w:rsidRPr="001A5B3D" w:rsidRDefault="00C52B0E" w:rsidP="0070455E">
            <w:pPr>
              <w:pStyle w:val="TableParagraph"/>
              <w:spacing w:line="244" w:lineRule="exact"/>
              <w:ind w:left="110"/>
            </w:pPr>
            <w:r w:rsidRPr="001A5B3D">
              <w:t>7.</w:t>
            </w:r>
          </w:p>
        </w:tc>
        <w:tc>
          <w:tcPr>
            <w:tcW w:w="8273" w:type="dxa"/>
          </w:tcPr>
          <w:p w14:paraId="46409FEB" w14:textId="77777777" w:rsidR="0008581F" w:rsidRPr="001A5B3D" w:rsidRDefault="00C52B0E" w:rsidP="0070455E">
            <w:pPr>
              <w:pStyle w:val="TableParagraph"/>
              <w:spacing w:line="277" w:lineRule="exact"/>
            </w:pPr>
            <w:r w:rsidRPr="001A5B3D">
              <w:t>Aromaticity: the Huckel rule, aromatic ions, annulenes up to 10 carbon</w:t>
            </w:r>
          </w:p>
          <w:p w14:paraId="3843DCD4" w14:textId="77777777" w:rsidR="0008581F" w:rsidRPr="001A5B3D" w:rsidRDefault="00C52B0E" w:rsidP="0070455E">
            <w:pPr>
              <w:pStyle w:val="TableParagraph"/>
              <w:spacing w:line="273" w:lineRule="exact"/>
            </w:pPr>
            <w:r w:rsidRPr="001A5B3D">
              <w:t>atoms,aromatic, anti - aromatic and non – aromatic compounds</w:t>
            </w:r>
          </w:p>
        </w:tc>
      </w:tr>
      <w:tr w:rsidR="0008581F" w:rsidRPr="001A5B3D" w14:paraId="3CA3383E" w14:textId="77777777" w:rsidTr="0070455E">
        <w:trPr>
          <w:trHeight w:val="843"/>
        </w:trPr>
        <w:tc>
          <w:tcPr>
            <w:tcW w:w="1122" w:type="dxa"/>
          </w:tcPr>
          <w:p w14:paraId="02AD9AB4" w14:textId="77777777" w:rsidR="0008581F" w:rsidRPr="001A5B3D" w:rsidRDefault="00C52B0E" w:rsidP="0070455E">
            <w:pPr>
              <w:pStyle w:val="TableParagraph"/>
              <w:spacing w:line="249" w:lineRule="exact"/>
              <w:ind w:left="110"/>
            </w:pPr>
            <w:r w:rsidRPr="001A5B3D">
              <w:t>8.</w:t>
            </w:r>
          </w:p>
        </w:tc>
        <w:tc>
          <w:tcPr>
            <w:tcW w:w="8273" w:type="dxa"/>
          </w:tcPr>
          <w:p w14:paraId="591497F9" w14:textId="77777777" w:rsidR="0008581F" w:rsidRPr="001A5B3D" w:rsidRDefault="00C52B0E" w:rsidP="0070455E">
            <w:pPr>
              <w:pStyle w:val="TableParagraph"/>
              <w:ind w:right="353"/>
            </w:pPr>
            <w:r w:rsidRPr="001A5B3D">
              <w:t>Aromatic electrophilicsubstitution general pattern of the mechanism, mechansim of nitration,halogenation, sulphonation, and Friedel-Crafts</w:t>
            </w:r>
          </w:p>
          <w:p w14:paraId="06170839" w14:textId="77777777" w:rsidR="0008581F" w:rsidRPr="001A5B3D" w:rsidRDefault="00C52B0E" w:rsidP="0070455E">
            <w:pPr>
              <w:pStyle w:val="TableParagraph"/>
              <w:spacing w:line="276" w:lineRule="exact"/>
            </w:pPr>
            <w:r w:rsidRPr="001A5B3D">
              <w:t>reaction.</w:t>
            </w:r>
          </w:p>
        </w:tc>
      </w:tr>
      <w:tr w:rsidR="0008581F" w:rsidRPr="001A5B3D" w14:paraId="48AE23FF" w14:textId="77777777" w:rsidTr="0070455E">
        <w:trPr>
          <w:trHeight w:val="561"/>
        </w:trPr>
        <w:tc>
          <w:tcPr>
            <w:tcW w:w="1122" w:type="dxa"/>
          </w:tcPr>
          <w:p w14:paraId="5CB16B94" w14:textId="77777777" w:rsidR="0008581F" w:rsidRPr="001A5B3D" w:rsidRDefault="00C52B0E" w:rsidP="0070455E">
            <w:pPr>
              <w:pStyle w:val="TableParagraph"/>
              <w:spacing w:line="249" w:lineRule="exact"/>
              <w:ind w:left="110"/>
            </w:pPr>
            <w:r w:rsidRPr="001A5B3D">
              <w:t>9.</w:t>
            </w:r>
          </w:p>
        </w:tc>
        <w:tc>
          <w:tcPr>
            <w:tcW w:w="8273" w:type="dxa"/>
          </w:tcPr>
          <w:p w14:paraId="1D78EA6E" w14:textId="77777777" w:rsidR="0008581F" w:rsidRPr="001A5B3D" w:rsidRDefault="00C52B0E" w:rsidP="0070455E">
            <w:pPr>
              <w:pStyle w:val="TableParagraph"/>
              <w:spacing w:line="279" w:lineRule="exact"/>
            </w:pPr>
            <w:r w:rsidRPr="001A5B3D">
              <w:t>Energy profile diagrams, Activating , deactivating subs tituents and</w:t>
            </w:r>
          </w:p>
          <w:p w14:paraId="42C63363" w14:textId="77777777" w:rsidR="0008581F" w:rsidRPr="001A5B3D" w:rsidRDefault="00C52B0E" w:rsidP="0070455E">
            <w:pPr>
              <w:pStyle w:val="TableParagraph"/>
              <w:spacing w:line="276" w:lineRule="exact"/>
            </w:pPr>
            <w:r w:rsidRPr="001A5B3D">
              <w:t>orientation.</w:t>
            </w:r>
          </w:p>
        </w:tc>
      </w:tr>
      <w:tr w:rsidR="0008581F" w:rsidRPr="001A5B3D" w14:paraId="1FA8C543" w14:textId="77777777" w:rsidTr="0070455E">
        <w:trPr>
          <w:trHeight w:val="842"/>
        </w:trPr>
        <w:tc>
          <w:tcPr>
            <w:tcW w:w="1122" w:type="dxa"/>
          </w:tcPr>
          <w:p w14:paraId="5BA7CEF8" w14:textId="77777777" w:rsidR="0008581F" w:rsidRPr="001A5B3D" w:rsidRDefault="00C52B0E" w:rsidP="0070455E">
            <w:pPr>
              <w:pStyle w:val="TableParagraph"/>
              <w:spacing w:line="249" w:lineRule="exact"/>
              <w:ind w:left="110"/>
            </w:pPr>
            <w:r w:rsidRPr="001A5B3D">
              <w:t>10.</w:t>
            </w:r>
          </w:p>
        </w:tc>
        <w:tc>
          <w:tcPr>
            <w:tcW w:w="8273" w:type="dxa"/>
          </w:tcPr>
          <w:p w14:paraId="4FBBD80F" w14:textId="77777777" w:rsidR="0008581F" w:rsidRPr="001A5B3D" w:rsidRDefault="00C52B0E" w:rsidP="0070455E">
            <w:pPr>
              <w:pStyle w:val="TableParagraph"/>
            </w:pPr>
            <w:r w:rsidRPr="001A5B3D">
              <w:rPr>
                <w:b/>
              </w:rPr>
              <w:t>Dienes and Alkynes:-</w:t>
            </w:r>
            <w:r w:rsidRPr="001A5B3D">
              <w:t>Nomenclature and classification of dienes: isolated, conjugated and cumulated dienes.Structure of butadiene,. Chemical reactions</w:t>
            </w:r>
          </w:p>
          <w:p w14:paraId="745C9ABA" w14:textId="77777777" w:rsidR="0008581F" w:rsidRPr="001A5B3D" w:rsidRDefault="00C52B0E" w:rsidP="0070455E">
            <w:pPr>
              <w:pStyle w:val="TableParagraph"/>
              <w:spacing w:line="276" w:lineRule="exact"/>
            </w:pPr>
            <w:r w:rsidRPr="001A5B3D">
              <w:t>1,2 and 1,4 additions (Electrophilic &amp;free radical mechanism),</w:t>
            </w:r>
          </w:p>
        </w:tc>
      </w:tr>
      <w:tr w:rsidR="0008581F" w:rsidRPr="001A5B3D" w14:paraId="3E61BCB9" w14:textId="77777777" w:rsidTr="0070455E">
        <w:trPr>
          <w:trHeight w:val="1124"/>
        </w:trPr>
        <w:tc>
          <w:tcPr>
            <w:tcW w:w="1122" w:type="dxa"/>
          </w:tcPr>
          <w:p w14:paraId="28A46033" w14:textId="77777777" w:rsidR="0008581F" w:rsidRPr="001A5B3D" w:rsidRDefault="00C52B0E" w:rsidP="0070455E">
            <w:pPr>
              <w:pStyle w:val="TableParagraph"/>
              <w:spacing w:line="249" w:lineRule="exact"/>
              <w:ind w:left="110"/>
            </w:pPr>
            <w:r w:rsidRPr="001A5B3D">
              <w:t>11.</w:t>
            </w:r>
          </w:p>
        </w:tc>
        <w:tc>
          <w:tcPr>
            <w:tcW w:w="8273" w:type="dxa"/>
          </w:tcPr>
          <w:p w14:paraId="450B5B98" w14:textId="77777777" w:rsidR="0008581F" w:rsidRPr="001A5B3D" w:rsidRDefault="00C52B0E" w:rsidP="0070455E">
            <w:pPr>
              <w:pStyle w:val="TableParagraph"/>
              <w:spacing w:line="279" w:lineRule="exact"/>
              <w:jc w:val="both"/>
            </w:pPr>
            <w:r w:rsidRPr="001A5B3D">
              <w:t>Diels-Alder reaction, Nomenclature, structure and bonding</w:t>
            </w:r>
          </w:p>
          <w:p w14:paraId="5FC5B29B" w14:textId="77777777" w:rsidR="0008581F" w:rsidRPr="001A5B3D" w:rsidRDefault="00C52B0E" w:rsidP="0070455E">
            <w:pPr>
              <w:pStyle w:val="TableParagraph"/>
              <w:spacing w:line="280" w:lineRule="atLeast"/>
              <w:ind w:right="110"/>
              <w:jc w:val="both"/>
            </w:pPr>
            <w:r w:rsidRPr="001A5B3D">
              <w:t>in alkynes. Methods of formation. Chemical reactions of alkynes, acidity of alkynes.Mechanism of electrophilic and nucleophilic addition reactions, hydroborationoxidationof alkynes</w:t>
            </w:r>
          </w:p>
        </w:tc>
      </w:tr>
      <w:tr w:rsidR="0008581F" w:rsidRPr="001A5B3D" w14:paraId="4B71D9B6" w14:textId="77777777" w:rsidTr="0070455E">
        <w:trPr>
          <w:trHeight w:val="561"/>
        </w:trPr>
        <w:tc>
          <w:tcPr>
            <w:tcW w:w="1122" w:type="dxa"/>
          </w:tcPr>
          <w:p w14:paraId="4691EBEF" w14:textId="77777777" w:rsidR="0008581F" w:rsidRPr="001A5B3D" w:rsidRDefault="00C52B0E" w:rsidP="0070455E">
            <w:pPr>
              <w:pStyle w:val="TableParagraph"/>
              <w:spacing w:line="249" w:lineRule="exact"/>
              <w:ind w:left="110"/>
            </w:pPr>
            <w:r w:rsidRPr="001A5B3D">
              <w:t>12.</w:t>
            </w:r>
          </w:p>
        </w:tc>
        <w:tc>
          <w:tcPr>
            <w:tcW w:w="8273" w:type="dxa"/>
          </w:tcPr>
          <w:p w14:paraId="67150AC9" w14:textId="77777777" w:rsidR="0008581F" w:rsidRPr="001A5B3D" w:rsidRDefault="00C52B0E" w:rsidP="0070455E">
            <w:pPr>
              <w:pStyle w:val="TableParagraph"/>
              <w:spacing w:line="279" w:lineRule="exact"/>
            </w:pPr>
            <w:r w:rsidRPr="001A5B3D">
              <w:rPr>
                <w:b/>
              </w:rPr>
              <w:t>Alkyl and Aryl Halides:-</w:t>
            </w:r>
            <w:r w:rsidRPr="001A5B3D">
              <w:t>Nomenclature and classes of alkyl halides,</w:t>
            </w:r>
          </w:p>
          <w:p w14:paraId="2D4BAE7E" w14:textId="77777777" w:rsidR="0008581F" w:rsidRPr="001A5B3D" w:rsidRDefault="00C52B0E" w:rsidP="0070455E">
            <w:pPr>
              <w:pStyle w:val="TableParagraph"/>
              <w:spacing w:before="1" w:line="276" w:lineRule="exact"/>
            </w:pPr>
            <w:r w:rsidRPr="001A5B3D">
              <w:t>methods of formation, chemical reactions.</w:t>
            </w:r>
          </w:p>
        </w:tc>
      </w:tr>
      <w:tr w:rsidR="0008581F" w:rsidRPr="001A5B3D" w14:paraId="08445C2B" w14:textId="77777777" w:rsidTr="0070455E">
        <w:trPr>
          <w:trHeight w:val="561"/>
        </w:trPr>
        <w:tc>
          <w:tcPr>
            <w:tcW w:w="1122" w:type="dxa"/>
          </w:tcPr>
          <w:p w14:paraId="69B9EEF6" w14:textId="77777777" w:rsidR="0008581F" w:rsidRPr="001A5B3D" w:rsidRDefault="00C52B0E" w:rsidP="0070455E">
            <w:pPr>
              <w:pStyle w:val="TableParagraph"/>
              <w:spacing w:line="249" w:lineRule="exact"/>
              <w:ind w:left="110"/>
            </w:pPr>
            <w:r w:rsidRPr="001A5B3D">
              <w:t>13.</w:t>
            </w:r>
          </w:p>
        </w:tc>
        <w:tc>
          <w:tcPr>
            <w:tcW w:w="8273" w:type="dxa"/>
          </w:tcPr>
          <w:p w14:paraId="1D113706" w14:textId="77777777" w:rsidR="0008581F" w:rsidRPr="001A5B3D" w:rsidRDefault="00C52B0E" w:rsidP="0070455E">
            <w:pPr>
              <w:pStyle w:val="TableParagraph"/>
              <w:spacing w:line="279" w:lineRule="exact"/>
            </w:pPr>
            <w:r w:rsidRPr="001A5B3D">
              <w:t>Mechanisms and stereochemistry of nucleophilic substitution reactions of</w:t>
            </w:r>
          </w:p>
          <w:p w14:paraId="3878AAFC" w14:textId="77777777" w:rsidR="0008581F" w:rsidRPr="001A5B3D" w:rsidRDefault="00C52B0E" w:rsidP="0070455E">
            <w:pPr>
              <w:pStyle w:val="TableParagraph"/>
              <w:spacing w:line="276" w:lineRule="exact"/>
            </w:pPr>
            <w:r w:rsidRPr="001A5B3D">
              <w:t>alkyl halides , SN2 and SN1reactions with energy profile diagrams.</w:t>
            </w:r>
          </w:p>
        </w:tc>
      </w:tr>
      <w:tr w:rsidR="0008581F" w:rsidRPr="001A5B3D" w14:paraId="1ECFF7D1" w14:textId="77777777" w:rsidTr="0070455E">
        <w:trPr>
          <w:trHeight w:val="524"/>
        </w:trPr>
        <w:tc>
          <w:tcPr>
            <w:tcW w:w="1122" w:type="dxa"/>
          </w:tcPr>
          <w:p w14:paraId="41909033" w14:textId="77777777" w:rsidR="0008581F" w:rsidRPr="001A5B3D" w:rsidRDefault="00C52B0E" w:rsidP="0070455E">
            <w:pPr>
              <w:pStyle w:val="TableParagraph"/>
              <w:spacing w:line="244" w:lineRule="exact"/>
              <w:ind w:left="110"/>
            </w:pPr>
            <w:r w:rsidRPr="001A5B3D">
              <w:t>14.</w:t>
            </w:r>
          </w:p>
        </w:tc>
        <w:tc>
          <w:tcPr>
            <w:tcW w:w="8273" w:type="dxa"/>
          </w:tcPr>
          <w:p w14:paraId="61F8BF4E" w14:textId="77777777" w:rsidR="0008581F" w:rsidRPr="001A5B3D" w:rsidRDefault="00C52B0E" w:rsidP="0070455E">
            <w:pPr>
              <w:pStyle w:val="TableParagraph"/>
              <w:spacing w:line="279" w:lineRule="exact"/>
            </w:pPr>
            <w:r w:rsidRPr="001A5B3D">
              <w:t>Methods of formation and reactions of aryl halides,</w:t>
            </w:r>
          </w:p>
        </w:tc>
      </w:tr>
      <w:tr w:rsidR="0008581F" w:rsidRPr="001A5B3D" w14:paraId="11D981D6" w14:textId="77777777" w:rsidTr="0070455E">
        <w:trPr>
          <w:trHeight w:val="737"/>
        </w:trPr>
        <w:tc>
          <w:tcPr>
            <w:tcW w:w="1122" w:type="dxa"/>
          </w:tcPr>
          <w:p w14:paraId="2B62D6A8" w14:textId="77777777" w:rsidR="0008581F" w:rsidRPr="001A5B3D" w:rsidRDefault="00C52B0E" w:rsidP="0070455E">
            <w:pPr>
              <w:pStyle w:val="TableParagraph"/>
              <w:spacing w:line="249" w:lineRule="exact"/>
              <w:ind w:left="110"/>
            </w:pPr>
            <w:r w:rsidRPr="001A5B3D">
              <w:t>15.</w:t>
            </w:r>
          </w:p>
        </w:tc>
        <w:tc>
          <w:tcPr>
            <w:tcW w:w="8273" w:type="dxa"/>
          </w:tcPr>
          <w:p w14:paraId="09D1BAAF" w14:textId="77777777" w:rsidR="0008581F" w:rsidRPr="001A5B3D" w:rsidRDefault="00C52B0E" w:rsidP="0070455E">
            <w:pPr>
              <w:pStyle w:val="TableParagraph"/>
              <w:tabs>
                <w:tab w:val="left" w:pos="728"/>
                <w:tab w:val="left" w:pos="2920"/>
                <w:tab w:val="left" w:pos="3520"/>
                <w:tab w:val="left" w:pos="4062"/>
                <w:tab w:val="left" w:pos="6346"/>
                <w:tab w:val="left" w:pos="7819"/>
              </w:tabs>
              <w:ind w:right="104"/>
            </w:pPr>
            <w:r w:rsidRPr="001A5B3D">
              <w:t>The</w:t>
            </w:r>
            <w:r w:rsidRPr="001A5B3D">
              <w:tab/>
              <w:t>additionelimination</w:t>
            </w:r>
            <w:r w:rsidRPr="001A5B3D">
              <w:tab/>
              <w:t>and</w:t>
            </w:r>
            <w:r w:rsidRPr="001A5B3D">
              <w:tab/>
              <w:t>the</w:t>
            </w:r>
            <w:r w:rsidRPr="001A5B3D">
              <w:tab/>
              <w:t>elimination-addition</w:t>
            </w:r>
            <w:r w:rsidRPr="001A5B3D">
              <w:tab/>
              <w:t>mechanisms</w:t>
            </w:r>
            <w:r w:rsidRPr="001A5B3D">
              <w:tab/>
            </w:r>
            <w:r w:rsidRPr="001A5B3D">
              <w:rPr>
                <w:spacing w:val="-9"/>
              </w:rPr>
              <w:t xml:space="preserve">of </w:t>
            </w:r>
            <w:r w:rsidRPr="001A5B3D">
              <w:t>nucleophilic aromatic substitution reactions. Relative reactivities</w:t>
            </w:r>
            <w:r w:rsidRPr="001A5B3D">
              <w:rPr>
                <w:spacing w:val="-5"/>
              </w:rPr>
              <w:t xml:space="preserve"> </w:t>
            </w:r>
            <w:r w:rsidRPr="001A5B3D">
              <w:t>of</w:t>
            </w:r>
          </w:p>
          <w:p w14:paraId="4DF38245" w14:textId="77777777" w:rsidR="0008581F" w:rsidRPr="001A5B3D" w:rsidRDefault="00C52B0E" w:rsidP="0070455E">
            <w:pPr>
              <w:pStyle w:val="TableParagraph"/>
              <w:spacing w:line="276" w:lineRule="exact"/>
            </w:pPr>
            <w:r w:rsidRPr="001A5B3D">
              <w:t>alkyl halides vsallyl, vinyl and aryl halides.</w:t>
            </w:r>
          </w:p>
        </w:tc>
      </w:tr>
    </w:tbl>
    <w:p w14:paraId="6056B061" w14:textId="597CD92A" w:rsidR="0070455E" w:rsidRDefault="002A4DE1" w:rsidP="0070455E">
      <w:pPr>
        <w:spacing w:line="273" w:lineRule="exact"/>
        <w:ind w:left="575" w:right="591"/>
        <w:jc w:val="center"/>
        <w:rPr>
          <w:b/>
          <w:sz w:val="24"/>
        </w:rPr>
      </w:pPr>
      <w:r>
        <w:rPr>
          <w:b/>
          <w:sz w:val="24"/>
        </w:rPr>
        <w:t xml:space="preserve">Dr. Vikash </w:t>
      </w:r>
      <w:r w:rsidR="0070455E">
        <w:rPr>
          <w:b/>
          <w:sz w:val="24"/>
        </w:rPr>
        <w:t xml:space="preserve"> (Assistant Professor) Lesson plan of Organic Chemistry</w:t>
      </w:r>
    </w:p>
    <w:p w14:paraId="78B95792" w14:textId="77777777" w:rsidR="0070455E" w:rsidRDefault="0070455E" w:rsidP="0070455E">
      <w:pPr>
        <w:pStyle w:val="BodyText"/>
        <w:spacing w:before="2"/>
        <w:ind w:left="575" w:right="575"/>
        <w:jc w:val="center"/>
      </w:pPr>
      <w:r>
        <w:t>B.Sc</w:t>
      </w:r>
      <w:r w:rsidR="002A4DE1">
        <w:t>–Non-Medical, 2nd semester, 2023-2024</w:t>
      </w:r>
    </w:p>
    <w:p w14:paraId="7961702D" w14:textId="77777777" w:rsidR="0008581F" w:rsidRPr="001A5B3D" w:rsidRDefault="0008581F"/>
    <w:p w14:paraId="2A195D2B" w14:textId="77777777" w:rsidR="0008581F" w:rsidRPr="001A5B3D" w:rsidRDefault="0008581F"/>
    <w:p w14:paraId="2A1806FA" w14:textId="77777777" w:rsidR="0008581F" w:rsidRPr="001A5B3D" w:rsidRDefault="0008581F"/>
    <w:p w14:paraId="76D05BD1" w14:textId="77777777" w:rsidR="0008581F" w:rsidRPr="001A5B3D" w:rsidRDefault="0008581F"/>
    <w:p w14:paraId="325F4734" w14:textId="77777777" w:rsidR="0008581F" w:rsidRPr="001A5B3D" w:rsidRDefault="0008581F"/>
    <w:p w14:paraId="0C3B6D7C" w14:textId="77777777" w:rsidR="0008581F" w:rsidRPr="001A5B3D" w:rsidRDefault="0008581F"/>
    <w:p w14:paraId="5EE3EE7C" w14:textId="77777777" w:rsidR="0008581F" w:rsidRDefault="0008581F"/>
    <w:p w14:paraId="6940ECFA" w14:textId="77777777" w:rsidR="0070455E" w:rsidRDefault="0070455E"/>
    <w:p w14:paraId="7AD01C2B" w14:textId="77777777" w:rsidR="0070455E" w:rsidRDefault="0070455E"/>
    <w:p w14:paraId="1CD5864C" w14:textId="77777777" w:rsidR="0070455E" w:rsidRDefault="0070455E"/>
    <w:p w14:paraId="468DE202" w14:textId="77777777" w:rsidR="0070455E" w:rsidRDefault="0070455E"/>
    <w:p w14:paraId="4C243CBE" w14:textId="77777777" w:rsidR="0070455E" w:rsidRDefault="0070455E"/>
    <w:p w14:paraId="253B32F2" w14:textId="77777777" w:rsidR="0070455E" w:rsidRDefault="0070455E"/>
    <w:p w14:paraId="6B1E334C" w14:textId="77777777" w:rsidR="0070455E" w:rsidRPr="001A5B3D" w:rsidRDefault="0070455E"/>
    <w:p w14:paraId="00A2CC18" w14:textId="77777777" w:rsidR="0008581F" w:rsidRPr="001A5B3D" w:rsidRDefault="0008581F"/>
    <w:p w14:paraId="007C7456" w14:textId="77777777" w:rsidR="0008581F" w:rsidRPr="001A5B3D" w:rsidRDefault="0008581F">
      <w:pPr>
        <w:spacing w:before="1"/>
      </w:pPr>
    </w:p>
    <w:p w14:paraId="4187C2E3" w14:textId="77777777" w:rsidR="0008581F" w:rsidRPr="001A5B3D" w:rsidRDefault="0008581F">
      <w:pPr>
        <w:spacing w:line="234" w:lineRule="exact"/>
        <w:jc w:val="center"/>
        <w:sectPr w:rsidR="0008581F" w:rsidRPr="001A5B3D">
          <w:pgSz w:w="12240" w:h="15840"/>
          <w:pgMar w:top="1440" w:right="0" w:bottom="280" w:left="0" w:header="720" w:footer="720" w:gutter="0"/>
          <w:cols w:space="720"/>
        </w:sectPr>
      </w:pPr>
    </w:p>
    <w:tbl>
      <w:tblPr>
        <w:tblpPr w:leftFromText="180" w:rightFromText="180" w:horzAnchor="margin" w:tblpXSpec="center" w:tblpY="17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5"/>
        <w:gridCol w:w="8144"/>
      </w:tblGrid>
      <w:tr w:rsidR="0008581F" w:rsidRPr="001A5B3D" w14:paraId="30A13D27" w14:textId="77777777" w:rsidTr="00FE58B8">
        <w:trPr>
          <w:trHeight w:val="575"/>
        </w:trPr>
        <w:tc>
          <w:tcPr>
            <w:tcW w:w="1105" w:type="dxa"/>
          </w:tcPr>
          <w:p w14:paraId="104C53EC" w14:textId="77777777" w:rsidR="0008581F" w:rsidRPr="001A5B3D" w:rsidRDefault="00C52B0E" w:rsidP="00FE58B8">
            <w:pPr>
              <w:pStyle w:val="TableParagraph"/>
              <w:spacing w:line="249" w:lineRule="exact"/>
              <w:ind w:left="110"/>
            </w:pPr>
            <w:r w:rsidRPr="001A5B3D">
              <w:lastRenderedPageBreak/>
              <w:t>1.</w:t>
            </w:r>
          </w:p>
        </w:tc>
        <w:tc>
          <w:tcPr>
            <w:tcW w:w="8144" w:type="dxa"/>
          </w:tcPr>
          <w:p w14:paraId="5B3C3A9B" w14:textId="77777777" w:rsidR="0008581F" w:rsidRPr="001A5B3D" w:rsidRDefault="00274853" w:rsidP="00FE58B8">
            <w:pPr>
              <w:pStyle w:val="TableParagraph"/>
              <w:spacing w:line="276" w:lineRule="exact"/>
            </w:pPr>
            <w:r w:rsidRPr="001B0243">
              <w:rPr>
                <w:sz w:val="24"/>
                <w:szCs w:val="24"/>
              </w:rPr>
              <w:t>Kinetics-I:-Rate of reaction, rate equation, factors influencing the rate of a reaction –concentration, temperature, pressure, solvent, light, catalyst.</w:t>
            </w:r>
          </w:p>
        </w:tc>
      </w:tr>
      <w:tr w:rsidR="0008581F" w:rsidRPr="001A5B3D" w14:paraId="5CF6D897" w14:textId="77777777" w:rsidTr="00FE58B8">
        <w:trPr>
          <w:trHeight w:val="864"/>
        </w:trPr>
        <w:tc>
          <w:tcPr>
            <w:tcW w:w="1105" w:type="dxa"/>
          </w:tcPr>
          <w:p w14:paraId="34B3C9C6" w14:textId="77777777" w:rsidR="0008581F" w:rsidRPr="001A5B3D" w:rsidRDefault="00C52B0E" w:rsidP="00FE58B8">
            <w:pPr>
              <w:pStyle w:val="TableParagraph"/>
              <w:spacing w:line="249" w:lineRule="exact"/>
              <w:ind w:left="110"/>
            </w:pPr>
            <w:r w:rsidRPr="001A5B3D">
              <w:t>2.</w:t>
            </w:r>
          </w:p>
        </w:tc>
        <w:tc>
          <w:tcPr>
            <w:tcW w:w="8144" w:type="dxa"/>
          </w:tcPr>
          <w:p w14:paraId="70508B24" w14:textId="77777777" w:rsidR="0008581F" w:rsidRPr="001A5B3D" w:rsidRDefault="00274853" w:rsidP="00FE58B8">
            <w:pPr>
              <w:pStyle w:val="TableParagraph"/>
              <w:spacing w:line="290" w:lineRule="atLeast"/>
              <w:ind w:right="353"/>
            </w:pPr>
            <w:r w:rsidRPr="001B0243">
              <w:rPr>
                <w:sz w:val="24"/>
                <w:szCs w:val="24"/>
              </w:rPr>
              <w:t>Order of a reaction, integrated rate expression for zero order, first order, second and third order reaction</w:t>
            </w:r>
          </w:p>
        </w:tc>
      </w:tr>
      <w:tr w:rsidR="0008581F" w:rsidRPr="001A5B3D" w14:paraId="16D23DA1" w14:textId="77777777" w:rsidTr="00FE58B8">
        <w:trPr>
          <w:trHeight w:val="287"/>
        </w:trPr>
        <w:tc>
          <w:tcPr>
            <w:tcW w:w="1105" w:type="dxa"/>
          </w:tcPr>
          <w:p w14:paraId="04E00415" w14:textId="77777777" w:rsidR="0008581F" w:rsidRPr="001A5B3D" w:rsidRDefault="00C52B0E" w:rsidP="00FE58B8">
            <w:pPr>
              <w:pStyle w:val="TableParagraph"/>
              <w:spacing w:line="244" w:lineRule="exact"/>
              <w:ind w:left="110"/>
            </w:pPr>
            <w:r w:rsidRPr="001A5B3D">
              <w:t>3.</w:t>
            </w:r>
          </w:p>
        </w:tc>
        <w:tc>
          <w:tcPr>
            <w:tcW w:w="8144" w:type="dxa"/>
          </w:tcPr>
          <w:p w14:paraId="21094A56" w14:textId="77777777" w:rsidR="00274853" w:rsidRPr="001B0243" w:rsidRDefault="00274853" w:rsidP="00274853">
            <w:pPr>
              <w:rPr>
                <w:sz w:val="24"/>
                <w:szCs w:val="24"/>
              </w:rPr>
            </w:pPr>
            <w:r w:rsidRPr="001B0243">
              <w:rPr>
                <w:sz w:val="24"/>
                <w:szCs w:val="24"/>
              </w:rPr>
              <w:t xml:space="preserve">Half life period of a reaction. Methods of determination of order of reaction. </w:t>
            </w:r>
          </w:p>
          <w:p w14:paraId="7C757B43" w14:textId="77777777" w:rsidR="00274853" w:rsidRPr="001B0243" w:rsidRDefault="00274853" w:rsidP="00274853">
            <w:pPr>
              <w:rPr>
                <w:sz w:val="24"/>
                <w:szCs w:val="24"/>
              </w:rPr>
            </w:pPr>
            <w:r w:rsidRPr="001B0243">
              <w:rPr>
                <w:sz w:val="24"/>
                <w:szCs w:val="24"/>
              </w:rPr>
              <w:t>Kinetics-II Effect of temperature on the rate of reaction – Arrhenius equation.</w:t>
            </w:r>
          </w:p>
          <w:p w14:paraId="4206B81E" w14:textId="77777777" w:rsidR="0008581F" w:rsidRPr="001A5B3D" w:rsidRDefault="0008581F" w:rsidP="00FE58B8">
            <w:pPr>
              <w:pStyle w:val="TableParagraph"/>
              <w:spacing w:line="268" w:lineRule="exact"/>
            </w:pPr>
          </w:p>
        </w:tc>
      </w:tr>
      <w:tr w:rsidR="0008581F" w:rsidRPr="001A5B3D" w14:paraId="75BAD777" w14:textId="77777777" w:rsidTr="00FE58B8">
        <w:trPr>
          <w:trHeight w:val="287"/>
        </w:trPr>
        <w:tc>
          <w:tcPr>
            <w:tcW w:w="1105" w:type="dxa"/>
          </w:tcPr>
          <w:p w14:paraId="1A92FE17" w14:textId="77777777" w:rsidR="0008581F" w:rsidRPr="001A5B3D" w:rsidRDefault="00C52B0E" w:rsidP="00FE58B8">
            <w:pPr>
              <w:pStyle w:val="TableParagraph"/>
              <w:spacing w:line="244" w:lineRule="exact"/>
              <w:ind w:left="110"/>
            </w:pPr>
            <w:r w:rsidRPr="001A5B3D">
              <w:t>4.</w:t>
            </w:r>
          </w:p>
        </w:tc>
        <w:tc>
          <w:tcPr>
            <w:tcW w:w="8144" w:type="dxa"/>
          </w:tcPr>
          <w:p w14:paraId="142A7F77" w14:textId="77777777" w:rsidR="00274853" w:rsidRPr="001B0243" w:rsidRDefault="00274853" w:rsidP="00274853">
            <w:pPr>
              <w:rPr>
                <w:sz w:val="24"/>
                <w:szCs w:val="24"/>
              </w:rPr>
            </w:pPr>
            <w:r w:rsidRPr="001B0243">
              <w:rPr>
                <w:sz w:val="24"/>
                <w:szCs w:val="24"/>
              </w:rPr>
              <w:t>Kinetics-II:- Theories of reaction rate – Simple collision theory for unimolecular and bimolecular collision. Transition state theory of Bimolecular reactions</w:t>
            </w:r>
          </w:p>
          <w:p w14:paraId="3D68BA2B" w14:textId="77777777" w:rsidR="0008581F" w:rsidRPr="001A5B3D" w:rsidRDefault="0008581F" w:rsidP="00FE58B8">
            <w:pPr>
              <w:pStyle w:val="TableParagraph"/>
              <w:spacing w:line="268" w:lineRule="exact"/>
            </w:pPr>
          </w:p>
        </w:tc>
      </w:tr>
      <w:tr w:rsidR="0008581F" w:rsidRPr="001A5B3D" w14:paraId="28466E6D" w14:textId="77777777" w:rsidTr="00FE58B8">
        <w:trPr>
          <w:trHeight w:val="287"/>
        </w:trPr>
        <w:tc>
          <w:tcPr>
            <w:tcW w:w="1105" w:type="dxa"/>
          </w:tcPr>
          <w:p w14:paraId="1BE8D3E3" w14:textId="77777777" w:rsidR="0008581F" w:rsidRPr="001A5B3D" w:rsidRDefault="00C52B0E" w:rsidP="00FE58B8">
            <w:pPr>
              <w:pStyle w:val="TableParagraph"/>
              <w:spacing w:line="244" w:lineRule="exact"/>
              <w:ind w:left="110"/>
            </w:pPr>
            <w:r w:rsidRPr="001A5B3D">
              <w:t>5.</w:t>
            </w:r>
          </w:p>
        </w:tc>
        <w:tc>
          <w:tcPr>
            <w:tcW w:w="8144" w:type="dxa"/>
          </w:tcPr>
          <w:p w14:paraId="4E15756B" w14:textId="77777777" w:rsidR="0008581F" w:rsidRPr="001A5B3D" w:rsidRDefault="00274853" w:rsidP="00FE58B8">
            <w:pPr>
              <w:pStyle w:val="TableParagraph"/>
              <w:spacing w:line="268" w:lineRule="exact"/>
            </w:pPr>
            <w:r w:rsidRPr="001B0243">
              <w:rPr>
                <w:sz w:val="24"/>
                <w:szCs w:val="24"/>
              </w:rPr>
              <w:t>Electrochemistry-I:- Electrolytic conduction, factors affecting electrolytic conduction, specific, conductance,</w:t>
            </w:r>
          </w:p>
        </w:tc>
      </w:tr>
      <w:tr w:rsidR="0008581F" w:rsidRPr="001A5B3D" w14:paraId="2C162B27" w14:textId="77777777" w:rsidTr="00FE58B8">
        <w:trPr>
          <w:trHeight w:val="571"/>
        </w:trPr>
        <w:tc>
          <w:tcPr>
            <w:tcW w:w="1105" w:type="dxa"/>
          </w:tcPr>
          <w:p w14:paraId="31071C4C" w14:textId="77777777" w:rsidR="0008581F" w:rsidRPr="001A5B3D" w:rsidRDefault="00C52B0E" w:rsidP="00FE58B8">
            <w:pPr>
              <w:pStyle w:val="TableParagraph"/>
              <w:spacing w:line="244" w:lineRule="exact"/>
              <w:ind w:left="110"/>
            </w:pPr>
            <w:r w:rsidRPr="001A5B3D">
              <w:t>6.</w:t>
            </w:r>
          </w:p>
        </w:tc>
        <w:tc>
          <w:tcPr>
            <w:tcW w:w="8144" w:type="dxa"/>
          </w:tcPr>
          <w:p w14:paraId="78D55B22" w14:textId="77777777" w:rsidR="0008581F" w:rsidRPr="001A5B3D" w:rsidRDefault="00274853" w:rsidP="00FE58B8">
            <w:pPr>
              <w:pStyle w:val="TableParagraph"/>
              <w:spacing w:line="274" w:lineRule="exact"/>
            </w:pPr>
            <w:r w:rsidRPr="001B0243">
              <w:rPr>
                <w:sz w:val="24"/>
                <w:szCs w:val="24"/>
              </w:rPr>
              <w:t>molar conductance, equivalent conductance and relation among them, their variation with concentration. Arrhenius theory of ionization</w:t>
            </w:r>
          </w:p>
        </w:tc>
      </w:tr>
      <w:tr w:rsidR="0008581F" w:rsidRPr="001A5B3D" w14:paraId="502264FF" w14:textId="77777777" w:rsidTr="00FE58B8">
        <w:trPr>
          <w:trHeight w:val="575"/>
        </w:trPr>
        <w:tc>
          <w:tcPr>
            <w:tcW w:w="1105" w:type="dxa"/>
          </w:tcPr>
          <w:p w14:paraId="69823E1F" w14:textId="77777777" w:rsidR="0008581F" w:rsidRPr="001A5B3D" w:rsidRDefault="00C52B0E" w:rsidP="00FE58B8">
            <w:pPr>
              <w:pStyle w:val="TableParagraph"/>
              <w:spacing w:line="249" w:lineRule="exact"/>
              <w:ind w:left="110"/>
            </w:pPr>
            <w:r w:rsidRPr="001A5B3D">
              <w:t>7.</w:t>
            </w:r>
          </w:p>
        </w:tc>
        <w:tc>
          <w:tcPr>
            <w:tcW w:w="8144" w:type="dxa"/>
          </w:tcPr>
          <w:p w14:paraId="44962BFD" w14:textId="77777777" w:rsidR="0008581F" w:rsidRPr="00274853" w:rsidRDefault="00274853" w:rsidP="00274853">
            <w:pPr>
              <w:rPr>
                <w:sz w:val="24"/>
                <w:szCs w:val="24"/>
              </w:rPr>
            </w:pPr>
            <w:r w:rsidRPr="001B0243">
              <w:rPr>
                <w:sz w:val="24"/>
                <w:szCs w:val="24"/>
              </w:rPr>
              <w:t>Ostwald’s Dilution Law. Debye- Huckel – Onsager’s equation for strong electrolytes (elementary treatment only) Transport number</w:t>
            </w:r>
            <w:r>
              <w:rPr>
                <w:sz w:val="24"/>
                <w:szCs w:val="24"/>
              </w:rPr>
              <w:t xml:space="preserve">, definition and </w:t>
            </w:r>
            <w:r w:rsidRPr="001B0243">
              <w:rPr>
                <w:sz w:val="24"/>
                <w:szCs w:val="24"/>
              </w:rPr>
              <w:t xml:space="preserve"> and determination by Hittorfs methods, (numerical included)</w:t>
            </w:r>
          </w:p>
        </w:tc>
      </w:tr>
      <w:tr w:rsidR="0008581F" w:rsidRPr="001A5B3D" w14:paraId="0B308F70" w14:textId="77777777" w:rsidTr="00FE58B8">
        <w:trPr>
          <w:trHeight w:val="287"/>
        </w:trPr>
        <w:tc>
          <w:tcPr>
            <w:tcW w:w="1105" w:type="dxa"/>
          </w:tcPr>
          <w:p w14:paraId="52896D8B" w14:textId="77777777" w:rsidR="0008581F" w:rsidRPr="001A5B3D" w:rsidRDefault="00C52B0E" w:rsidP="00FE58B8">
            <w:pPr>
              <w:pStyle w:val="TableParagraph"/>
              <w:spacing w:line="249" w:lineRule="exact"/>
              <w:ind w:left="110"/>
            </w:pPr>
            <w:r w:rsidRPr="001A5B3D">
              <w:t>8.</w:t>
            </w:r>
          </w:p>
        </w:tc>
        <w:tc>
          <w:tcPr>
            <w:tcW w:w="8144" w:type="dxa"/>
          </w:tcPr>
          <w:p w14:paraId="7D3C3E57" w14:textId="77777777" w:rsidR="0008581F" w:rsidRPr="001A5B3D" w:rsidRDefault="00274853" w:rsidP="00FE58B8">
            <w:pPr>
              <w:pStyle w:val="TableParagraph"/>
              <w:spacing w:line="268" w:lineRule="exact"/>
            </w:pPr>
            <w:r w:rsidRPr="001B0243">
              <w:rPr>
                <w:sz w:val="24"/>
                <w:szCs w:val="24"/>
              </w:rPr>
              <w:t>Electrochemistry-II:-Kohlarausch’s Law, calculation of molar ionic conductance and effect of viscosity temperature &amp; pressure on it.</w:t>
            </w:r>
          </w:p>
        </w:tc>
      </w:tr>
      <w:tr w:rsidR="0008581F" w:rsidRPr="001A5B3D" w14:paraId="0626056A" w14:textId="77777777" w:rsidTr="00FE58B8">
        <w:trPr>
          <w:trHeight w:val="864"/>
        </w:trPr>
        <w:tc>
          <w:tcPr>
            <w:tcW w:w="1105" w:type="dxa"/>
          </w:tcPr>
          <w:p w14:paraId="60FB6AAA" w14:textId="77777777" w:rsidR="0008581F" w:rsidRPr="001A5B3D" w:rsidRDefault="00C52B0E" w:rsidP="00FE58B8">
            <w:pPr>
              <w:pStyle w:val="TableParagraph"/>
              <w:spacing w:line="249" w:lineRule="exact"/>
              <w:ind w:left="110"/>
            </w:pPr>
            <w:r w:rsidRPr="001A5B3D">
              <w:t>9.</w:t>
            </w:r>
          </w:p>
        </w:tc>
        <w:tc>
          <w:tcPr>
            <w:tcW w:w="8144" w:type="dxa"/>
          </w:tcPr>
          <w:p w14:paraId="2837F7B1" w14:textId="77777777" w:rsidR="0008581F" w:rsidRPr="001A5B3D" w:rsidRDefault="00274853" w:rsidP="00FE58B8">
            <w:pPr>
              <w:pStyle w:val="TableParagraph"/>
              <w:spacing w:line="276" w:lineRule="exact"/>
            </w:pPr>
            <w:r w:rsidRPr="001B0243">
              <w:rPr>
                <w:sz w:val="24"/>
                <w:szCs w:val="24"/>
              </w:rPr>
              <w:t>Application of Kohlarausch’s Law in calculation of conductance of weak electrolytes at infinite diloution. Applications of conductivity measurements: determination of degree of dissociation, determination of Ka of acids determination of solubility product of sparingly soluble salts,</w:t>
            </w:r>
          </w:p>
        </w:tc>
      </w:tr>
      <w:tr w:rsidR="0008581F" w:rsidRPr="001A5B3D" w14:paraId="0C590894" w14:textId="77777777" w:rsidTr="00FE58B8">
        <w:trPr>
          <w:trHeight w:val="863"/>
        </w:trPr>
        <w:tc>
          <w:tcPr>
            <w:tcW w:w="1105" w:type="dxa"/>
          </w:tcPr>
          <w:p w14:paraId="7BAA6B40" w14:textId="77777777" w:rsidR="0008581F" w:rsidRPr="001A5B3D" w:rsidRDefault="00C52B0E" w:rsidP="00FE58B8">
            <w:pPr>
              <w:pStyle w:val="TableParagraph"/>
              <w:spacing w:line="249" w:lineRule="exact"/>
              <w:ind w:left="110"/>
            </w:pPr>
            <w:r w:rsidRPr="001A5B3D">
              <w:t>10.</w:t>
            </w:r>
          </w:p>
        </w:tc>
        <w:tc>
          <w:tcPr>
            <w:tcW w:w="8144" w:type="dxa"/>
          </w:tcPr>
          <w:p w14:paraId="53E17BD9" w14:textId="77777777" w:rsidR="0008581F" w:rsidRPr="001A5B3D" w:rsidRDefault="00274853" w:rsidP="00FE58B8">
            <w:pPr>
              <w:pStyle w:val="TableParagraph"/>
              <w:spacing w:line="276" w:lineRule="exact"/>
            </w:pPr>
            <w:r w:rsidRPr="001B0243">
              <w:rPr>
                <w:sz w:val="24"/>
                <w:szCs w:val="24"/>
              </w:rPr>
              <w:t>conductometric titrations. Definition of pH and pKa</w:t>
            </w:r>
          </w:p>
        </w:tc>
      </w:tr>
      <w:tr w:rsidR="0008581F" w:rsidRPr="001A5B3D" w14:paraId="1B17922D" w14:textId="77777777" w:rsidTr="00FE58B8">
        <w:trPr>
          <w:trHeight w:val="575"/>
        </w:trPr>
        <w:tc>
          <w:tcPr>
            <w:tcW w:w="1105" w:type="dxa"/>
          </w:tcPr>
          <w:p w14:paraId="4EAAD9F3" w14:textId="77777777" w:rsidR="0008581F" w:rsidRPr="001A5B3D" w:rsidRDefault="00C52B0E" w:rsidP="00FE58B8">
            <w:pPr>
              <w:pStyle w:val="TableParagraph"/>
              <w:spacing w:line="249" w:lineRule="exact"/>
              <w:ind w:left="110"/>
            </w:pPr>
            <w:r w:rsidRPr="001A5B3D">
              <w:t>11.</w:t>
            </w:r>
          </w:p>
        </w:tc>
        <w:tc>
          <w:tcPr>
            <w:tcW w:w="8144" w:type="dxa"/>
          </w:tcPr>
          <w:p w14:paraId="0B78245C" w14:textId="77777777" w:rsidR="0008581F" w:rsidRPr="001A5B3D" w:rsidRDefault="00274853" w:rsidP="00FE58B8">
            <w:pPr>
              <w:pStyle w:val="TableParagraph"/>
              <w:spacing w:before="1" w:line="276" w:lineRule="exact"/>
            </w:pPr>
            <w:r w:rsidRPr="001B0243">
              <w:rPr>
                <w:sz w:val="24"/>
                <w:szCs w:val="24"/>
              </w:rPr>
              <w:t>Buffer solution, Buffer action, Henderson-Hazel equation,</w:t>
            </w:r>
          </w:p>
        </w:tc>
      </w:tr>
      <w:tr w:rsidR="0008581F" w:rsidRPr="001A5B3D" w14:paraId="347A13B1" w14:textId="77777777" w:rsidTr="00FE58B8">
        <w:trPr>
          <w:trHeight w:val="570"/>
        </w:trPr>
        <w:tc>
          <w:tcPr>
            <w:tcW w:w="1105" w:type="dxa"/>
          </w:tcPr>
          <w:p w14:paraId="724F7706" w14:textId="77777777" w:rsidR="0008581F" w:rsidRPr="001A5B3D" w:rsidRDefault="00C52B0E" w:rsidP="00FE58B8">
            <w:pPr>
              <w:pStyle w:val="TableParagraph"/>
              <w:spacing w:line="244" w:lineRule="exact"/>
              <w:ind w:left="110"/>
            </w:pPr>
            <w:r w:rsidRPr="001A5B3D">
              <w:t>12.</w:t>
            </w:r>
          </w:p>
        </w:tc>
        <w:tc>
          <w:tcPr>
            <w:tcW w:w="8144" w:type="dxa"/>
          </w:tcPr>
          <w:p w14:paraId="6D962799" w14:textId="77777777" w:rsidR="0008581F" w:rsidRPr="001A5B3D" w:rsidRDefault="00274853" w:rsidP="00FE58B8">
            <w:pPr>
              <w:pStyle w:val="TableParagraph"/>
              <w:spacing w:line="273" w:lineRule="exact"/>
            </w:pPr>
            <w:r w:rsidRPr="001B0243">
              <w:rPr>
                <w:sz w:val="24"/>
                <w:szCs w:val="24"/>
              </w:rPr>
              <w:t>Buffer mechanism of buffer action.</w:t>
            </w:r>
          </w:p>
        </w:tc>
      </w:tr>
      <w:tr w:rsidR="0008581F" w:rsidRPr="001A5B3D" w14:paraId="2E2E84E8" w14:textId="77777777" w:rsidTr="00FE58B8">
        <w:trPr>
          <w:trHeight w:val="575"/>
        </w:trPr>
        <w:tc>
          <w:tcPr>
            <w:tcW w:w="1105" w:type="dxa"/>
          </w:tcPr>
          <w:p w14:paraId="4A52318F" w14:textId="77777777" w:rsidR="0008581F" w:rsidRPr="001A5B3D" w:rsidRDefault="00C52B0E" w:rsidP="00FE58B8">
            <w:pPr>
              <w:pStyle w:val="TableParagraph"/>
              <w:spacing w:line="249" w:lineRule="exact"/>
              <w:ind w:left="110"/>
            </w:pPr>
            <w:r w:rsidRPr="001A5B3D">
              <w:t>13.</w:t>
            </w:r>
          </w:p>
        </w:tc>
        <w:tc>
          <w:tcPr>
            <w:tcW w:w="8144" w:type="dxa"/>
          </w:tcPr>
          <w:p w14:paraId="4E4426FF" w14:textId="77777777" w:rsidR="0008581F" w:rsidRDefault="00274853" w:rsidP="00FE58B8">
            <w:pPr>
              <w:pStyle w:val="TableParagraph"/>
              <w:spacing w:line="276" w:lineRule="exact"/>
            </w:pPr>
            <w:r>
              <w:t>Unit test:</w:t>
            </w:r>
          </w:p>
          <w:p w14:paraId="2798DBA1" w14:textId="77777777" w:rsidR="00274853" w:rsidRPr="001A5B3D" w:rsidRDefault="00274853" w:rsidP="00FE58B8">
            <w:pPr>
              <w:pStyle w:val="TableParagraph"/>
              <w:spacing w:line="276" w:lineRule="exact"/>
            </w:pPr>
            <w:r>
              <w:t xml:space="preserve">Revision </w:t>
            </w:r>
          </w:p>
        </w:tc>
      </w:tr>
      <w:tr w:rsidR="0008581F" w:rsidRPr="001A5B3D" w14:paraId="76050E46" w14:textId="77777777" w:rsidTr="00FE58B8">
        <w:trPr>
          <w:trHeight w:val="576"/>
        </w:trPr>
        <w:tc>
          <w:tcPr>
            <w:tcW w:w="1105" w:type="dxa"/>
          </w:tcPr>
          <w:p w14:paraId="49AD94D1" w14:textId="77777777" w:rsidR="0008581F" w:rsidRPr="001A5B3D" w:rsidRDefault="00C52B0E" w:rsidP="00FE58B8">
            <w:pPr>
              <w:pStyle w:val="TableParagraph"/>
              <w:spacing w:line="249" w:lineRule="exact"/>
              <w:ind w:left="110"/>
            </w:pPr>
            <w:r w:rsidRPr="001A5B3D">
              <w:t>14.</w:t>
            </w:r>
          </w:p>
        </w:tc>
        <w:tc>
          <w:tcPr>
            <w:tcW w:w="8144" w:type="dxa"/>
          </w:tcPr>
          <w:p w14:paraId="2332FC48" w14:textId="77777777" w:rsidR="0008581F" w:rsidRPr="001A5B3D" w:rsidRDefault="00274853" w:rsidP="00FE58B8">
            <w:pPr>
              <w:pStyle w:val="TableParagraph"/>
              <w:spacing w:before="1" w:line="276" w:lineRule="exact"/>
            </w:pPr>
            <w:r>
              <w:t xml:space="preserve">Revision </w:t>
            </w:r>
          </w:p>
        </w:tc>
      </w:tr>
      <w:tr w:rsidR="0008581F" w:rsidRPr="001A5B3D" w14:paraId="68CE6855" w14:textId="77777777" w:rsidTr="00274853">
        <w:trPr>
          <w:trHeight w:val="70"/>
        </w:trPr>
        <w:tc>
          <w:tcPr>
            <w:tcW w:w="1105" w:type="dxa"/>
          </w:tcPr>
          <w:p w14:paraId="3B019581" w14:textId="77777777" w:rsidR="0008581F" w:rsidRPr="001A5B3D" w:rsidRDefault="00C52B0E" w:rsidP="00FE58B8">
            <w:pPr>
              <w:pStyle w:val="TableParagraph"/>
              <w:spacing w:line="249" w:lineRule="exact"/>
              <w:ind w:left="110"/>
            </w:pPr>
            <w:r w:rsidRPr="001A5B3D">
              <w:t>15.</w:t>
            </w:r>
          </w:p>
        </w:tc>
        <w:tc>
          <w:tcPr>
            <w:tcW w:w="8144" w:type="dxa"/>
          </w:tcPr>
          <w:p w14:paraId="46D15C4A" w14:textId="77777777" w:rsidR="0008581F" w:rsidRPr="001A5B3D" w:rsidRDefault="00274853" w:rsidP="00FE58B8">
            <w:pPr>
              <w:pStyle w:val="TableParagraph"/>
              <w:spacing w:line="268" w:lineRule="exact"/>
            </w:pPr>
            <w:r>
              <w:t>Unit Test:02</w:t>
            </w:r>
          </w:p>
        </w:tc>
      </w:tr>
    </w:tbl>
    <w:p w14:paraId="518582D5" w14:textId="77777777" w:rsidR="0008581F" w:rsidRPr="00FE58B8" w:rsidRDefault="00FE58B8" w:rsidP="00FE58B8">
      <w:pPr>
        <w:jc w:val="center"/>
        <w:rPr>
          <w:b/>
          <w:sz w:val="24"/>
          <w:szCs w:val="24"/>
        </w:rPr>
      </w:pPr>
      <w:r w:rsidRPr="00FE58B8">
        <w:rPr>
          <w:b/>
          <w:sz w:val="24"/>
          <w:szCs w:val="24"/>
        </w:rPr>
        <w:t>Dr. Ajay Kumar Assistant Professor of Chemistry</w:t>
      </w:r>
    </w:p>
    <w:p w14:paraId="09F90C2F" w14:textId="77777777" w:rsidR="00FE58B8" w:rsidRPr="00FE58B8" w:rsidRDefault="00FE58B8" w:rsidP="00FE58B8">
      <w:pPr>
        <w:spacing w:line="273" w:lineRule="exact"/>
        <w:ind w:left="575" w:right="591"/>
        <w:jc w:val="center"/>
        <w:rPr>
          <w:b/>
          <w:sz w:val="24"/>
          <w:szCs w:val="24"/>
        </w:rPr>
      </w:pPr>
      <w:r w:rsidRPr="00FE58B8">
        <w:rPr>
          <w:b/>
          <w:sz w:val="24"/>
          <w:szCs w:val="24"/>
        </w:rPr>
        <w:t>Lesson plan of Physical Chemistry</w:t>
      </w:r>
    </w:p>
    <w:p w14:paraId="325522A5" w14:textId="77777777" w:rsidR="00FE58B8" w:rsidRDefault="00FE58B8" w:rsidP="00FE58B8">
      <w:pPr>
        <w:pStyle w:val="BodyText"/>
        <w:spacing w:before="2"/>
        <w:ind w:left="575" w:right="575"/>
        <w:jc w:val="center"/>
      </w:pPr>
      <w:r>
        <w:t>B.Sc–Non-Medical, 2nd semester, 2023-2024</w:t>
      </w:r>
    </w:p>
    <w:p w14:paraId="071ED6EE" w14:textId="77777777" w:rsidR="00FE58B8" w:rsidRPr="001A5B3D" w:rsidRDefault="00FE58B8" w:rsidP="00FE58B8">
      <w:pPr>
        <w:jc w:val="center"/>
      </w:pPr>
    </w:p>
    <w:p w14:paraId="45282AC6" w14:textId="77777777" w:rsidR="00FE58B8" w:rsidRDefault="00FE58B8"/>
    <w:p w14:paraId="30FDBE41" w14:textId="77777777" w:rsidR="00FE58B8" w:rsidRPr="001A5B3D" w:rsidRDefault="00FE58B8"/>
    <w:p w14:paraId="117892AA" w14:textId="77777777" w:rsidR="0008581F" w:rsidRPr="001A5B3D" w:rsidRDefault="0008581F"/>
    <w:p w14:paraId="599F4F6F" w14:textId="77777777" w:rsidR="0008581F" w:rsidRDefault="0008581F"/>
    <w:p w14:paraId="4FB740B2" w14:textId="77777777" w:rsidR="00FE58B8" w:rsidRDefault="00FE58B8"/>
    <w:p w14:paraId="4439D1AB" w14:textId="77777777" w:rsidR="00FE58B8" w:rsidRPr="001A5B3D" w:rsidRDefault="00FE58B8"/>
    <w:p w14:paraId="792D6143" w14:textId="77777777" w:rsidR="0008581F" w:rsidRPr="001A5B3D" w:rsidRDefault="0008581F"/>
    <w:p w14:paraId="5CF946DE" w14:textId="77777777" w:rsidR="0008581F" w:rsidRPr="001A5B3D" w:rsidRDefault="0008581F"/>
    <w:p w14:paraId="6220927B" w14:textId="77777777" w:rsidR="0008581F" w:rsidRPr="001A5B3D" w:rsidRDefault="0008581F"/>
    <w:p w14:paraId="16A05EBD" w14:textId="77777777" w:rsidR="0008581F" w:rsidRPr="001A5B3D" w:rsidRDefault="0008581F"/>
    <w:p w14:paraId="215F3B46" w14:textId="77777777" w:rsidR="0008581F" w:rsidRPr="001A5B3D" w:rsidRDefault="0008581F"/>
    <w:p w14:paraId="5D71B243" w14:textId="77777777" w:rsidR="0008581F" w:rsidRPr="001A5B3D" w:rsidRDefault="0008581F"/>
    <w:p w14:paraId="6DD09944" w14:textId="77777777" w:rsidR="0008581F" w:rsidRPr="001A5B3D" w:rsidRDefault="0008581F"/>
    <w:p w14:paraId="7694B93D" w14:textId="77777777" w:rsidR="0008581F" w:rsidRPr="001A5B3D" w:rsidRDefault="0008581F"/>
    <w:p w14:paraId="42935CF6" w14:textId="77777777" w:rsidR="0008581F" w:rsidRPr="001A5B3D" w:rsidRDefault="0008581F"/>
    <w:p w14:paraId="2A621053" w14:textId="77777777" w:rsidR="0008581F" w:rsidRDefault="0008581F"/>
    <w:p w14:paraId="0F191A85" w14:textId="77777777" w:rsidR="0070455E" w:rsidRDefault="0070455E"/>
    <w:p w14:paraId="511B160A" w14:textId="77777777" w:rsidR="0070455E" w:rsidRDefault="0070455E"/>
    <w:p w14:paraId="1729608A" w14:textId="77777777" w:rsidR="0070455E" w:rsidRDefault="0070455E"/>
    <w:p w14:paraId="29695EFB" w14:textId="77777777" w:rsidR="0070455E" w:rsidRDefault="0070455E"/>
    <w:p w14:paraId="4A6D9CA6" w14:textId="77777777" w:rsidR="0070455E" w:rsidRDefault="0070455E"/>
    <w:p w14:paraId="6A1F617F" w14:textId="77777777" w:rsidR="0070455E" w:rsidRPr="001A5B3D" w:rsidRDefault="0070455E"/>
    <w:p w14:paraId="50EC3321" w14:textId="77777777" w:rsidR="0008581F" w:rsidRPr="001A5B3D" w:rsidRDefault="0008581F"/>
    <w:p w14:paraId="10726BB5" w14:textId="77777777" w:rsidR="0008581F" w:rsidRDefault="0008581F">
      <w:pPr>
        <w:spacing w:before="9"/>
      </w:pPr>
    </w:p>
    <w:p w14:paraId="109AB5C1" w14:textId="77777777" w:rsidR="00FE58B8" w:rsidRDefault="00FE58B8">
      <w:pPr>
        <w:spacing w:before="9"/>
      </w:pPr>
    </w:p>
    <w:p w14:paraId="1A3B6D08" w14:textId="77777777" w:rsidR="00FE58B8" w:rsidRDefault="00FE58B8">
      <w:pPr>
        <w:spacing w:before="9"/>
      </w:pPr>
    </w:p>
    <w:p w14:paraId="74D27D0E" w14:textId="77777777" w:rsidR="00FE58B8" w:rsidRDefault="00FE58B8">
      <w:pPr>
        <w:spacing w:before="9"/>
      </w:pPr>
    </w:p>
    <w:p w14:paraId="4A148848" w14:textId="77777777" w:rsidR="00FE58B8" w:rsidRDefault="00FE58B8">
      <w:pPr>
        <w:spacing w:before="9"/>
      </w:pPr>
    </w:p>
    <w:p w14:paraId="10BD1849" w14:textId="77777777" w:rsidR="00FE58B8" w:rsidRDefault="00FE58B8">
      <w:pPr>
        <w:spacing w:before="9"/>
      </w:pPr>
    </w:p>
    <w:p w14:paraId="41597219" w14:textId="77777777" w:rsidR="00FE58B8" w:rsidRDefault="00FE58B8">
      <w:pPr>
        <w:spacing w:before="9"/>
      </w:pPr>
    </w:p>
    <w:p w14:paraId="1F7B1129" w14:textId="77777777" w:rsidR="00FE58B8" w:rsidRDefault="00FE58B8">
      <w:pPr>
        <w:spacing w:before="9"/>
      </w:pPr>
    </w:p>
    <w:p w14:paraId="4F4E10D5" w14:textId="77777777" w:rsidR="00FE58B8" w:rsidRDefault="00FE58B8">
      <w:pPr>
        <w:spacing w:before="9"/>
      </w:pPr>
    </w:p>
    <w:p w14:paraId="00E8AB67" w14:textId="77777777" w:rsidR="00FE58B8" w:rsidRDefault="00FE58B8">
      <w:pPr>
        <w:spacing w:before="9"/>
      </w:pPr>
    </w:p>
    <w:p w14:paraId="790430BB" w14:textId="77777777" w:rsidR="00FE58B8" w:rsidRDefault="00FE58B8">
      <w:pPr>
        <w:spacing w:before="9"/>
      </w:pPr>
    </w:p>
    <w:p w14:paraId="30CE7D7B" w14:textId="77777777" w:rsidR="00FE58B8" w:rsidRDefault="00FE58B8">
      <w:pPr>
        <w:spacing w:before="9"/>
      </w:pPr>
    </w:p>
    <w:p w14:paraId="15C3658C" w14:textId="77777777" w:rsidR="0008581F" w:rsidRDefault="0008581F"/>
    <w:p w14:paraId="2D3E68B6" w14:textId="77777777" w:rsidR="002F240F" w:rsidRPr="002F240F" w:rsidRDefault="002F240F" w:rsidP="002F240F"/>
    <w:p w14:paraId="1CE1A24B" w14:textId="77777777" w:rsidR="002F240F" w:rsidRPr="002F240F" w:rsidRDefault="002F240F" w:rsidP="002F240F"/>
    <w:p w14:paraId="20F7C47A" w14:textId="77777777" w:rsidR="002F240F" w:rsidRPr="002F240F" w:rsidRDefault="002F240F" w:rsidP="002F240F"/>
    <w:p w14:paraId="18F41665" w14:textId="77777777" w:rsidR="002F240F" w:rsidRPr="002F240F" w:rsidRDefault="002F240F" w:rsidP="002F240F"/>
    <w:p w14:paraId="4FAB7B31" w14:textId="77777777" w:rsidR="002F240F" w:rsidRPr="002F240F" w:rsidRDefault="002F240F" w:rsidP="002F240F"/>
    <w:p w14:paraId="5F41CD95" w14:textId="77777777" w:rsidR="002F240F" w:rsidRPr="002F240F" w:rsidRDefault="002F240F" w:rsidP="002F240F"/>
    <w:p w14:paraId="03901F61" w14:textId="77777777" w:rsidR="002F240F" w:rsidRPr="002F240F" w:rsidRDefault="002F240F" w:rsidP="002F240F"/>
    <w:p w14:paraId="50D879FB" w14:textId="77777777" w:rsidR="002F240F" w:rsidRPr="002F240F" w:rsidRDefault="002F240F" w:rsidP="002F240F"/>
    <w:p w14:paraId="0FDF8B3F" w14:textId="77777777" w:rsidR="002F240F" w:rsidRPr="002F240F" w:rsidRDefault="002F240F" w:rsidP="002F240F"/>
    <w:p w14:paraId="721C6762" w14:textId="77777777" w:rsidR="002F240F" w:rsidRPr="002F240F" w:rsidRDefault="002F240F" w:rsidP="002F240F"/>
    <w:p w14:paraId="78726F41" w14:textId="77777777" w:rsidR="002F240F" w:rsidRDefault="002F240F" w:rsidP="002F240F"/>
    <w:p w14:paraId="2F8B67A5" w14:textId="4C4F7FFF" w:rsidR="002F240F" w:rsidRDefault="002F240F" w:rsidP="002F240F">
      <w:pPr>
        <w:tabs>
          <w:tab w:val="left" w:pos="5370"/>
        </w:tabs>
      </w:pPr>
      <w:r>
        <w:tab/>
      </w:r>
    </w:p>
    <w:p w14:paraId="20EE24B8" w14:textId="6B035A78" w:rsidR="002F240F" w:rsidRDefault="002F240F" w:rsidP="002F240F">
      <w:pPr>
        <w:tabs>
          <w:tab w:val="left" w:pos="5370"/>
        </w:tabs>
      </w:pPr>
    </w:p>
    <w:p w14:paraId="7AB28D33" w14:textId="2EDFD50A" w:rsidR="002F240F" w:rsidRDefault="002F240F" w:rsidP="002F240F">
      <w:pPr>
        <w:tabs>
          <w:tab w:val="left" w:pos="5370"/>
        </w:tabs>
      </w:pPr>
    </w:p>
    <w:p w14:paraId="5BFCAFAE" w14:textId="77777777" w:rsidR="002F240F" w:rsidRDefault="002F240F" w:rsidP="002F240F">
      <w:pPr>
        <w:tabs>
          <w:tab w:val="left" w:pos="5370"/>
        </w:tabs>
      </w:pPr>
    </w:p>
    <w:p w14:paraId="1A99BAA0" w14:textId="77777777" w:rsidR="002F240F" w:rsidRPr="002F240F" w:rsidRDefault="002F240F" w:rsidP="002F240F">
      <w:pPr>
        <w:tabs>
          <w:tab w:val="left" w:pos="5370"/>
        </w:tabs>
      </w:pPr>
      <w:r>
        <w:lastRenderedPageBreak/>
        <w:tab/>
      </w:r>
    </w:p>
    <w:tbl>
      <w:tblPr>
        <w:tblW w:w="0" w:type="auto"/>
        <w:tblInd w:w="1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5"/>
        <w:gridCol w:w="8509"/>
      </w:tblGrid>
      <w:tr w:rsidR="002F240F" w:rsidRPr="001A5B3D" w14:paraId="103477D3" w14:textId="77777777" w:rsidTr="00AC4D79">
        <w:trPr>
          <w:trHeight w:val="552"/>
        </w:trPr>
        <w:tc>
          <w:tcPr>
            <w:tcW w:w="9614" w:type="dxa"/>
            <w:gridSpan w:val="2"/>
          </w:tcPr>
          <w:p w14:paraId="16994AC5" w14:textId="77777777" w:rsidR="002F240F" w:rsidRPr="001A5B3D" w:rsidRDefault="002F240F" w:rsidP="00AC4D79">
            <w:pPr>
              <w:pStyle w:val="TableParagraph"/>
              <w:spacing w:line="273" w:lineRule="exact"/>
              <w:ind w:left="1239" w:right="1246"/>
              <w:rPr>
                <w:b/>
              </w:rPr>
            </w:pPr>
            <w:r w:rsidRPr="001A5B3D">
              <w:rPr>
                <w:b/>
              </w:rPr>
              <w:t xml:space="preserve">Deepak Kumar (Assistant Professor) </w:t>
            </w:r>
          </w:p>
          <w:p w14:paraId="11D6155A" w14:textId="77777777" w:rsidR="002F240F" w:rsidRPr="001A5B3D" w:rsidRDefault="002F240F" w:rsidP="00AC4D79">
            <w:pPr>
              <w:pStyle w:val="TableParagraph"/>
              <w:spacing w:line="273" w:lineRule="exact"/>
              <w:ind w:left="1239" w:right="1246"/>
              <w:rPr>
                <w:b/>
              </w:rPr>
            </w:pPr>
            <w:r w:rsidRPr="001A5B3D">
              <w:rPr>
                <w:b/>
              </w:rPr>
              <w:t>Lesson plan of Organic</w:t>
            </w:r>
            <w:r w:rsidRPr="001A5B3D">
              <w:rPr>
                <w:b/>
                <w:spacing w:val="-28"/>
              </w:rPr>
              <w:t xml:space="preserve"> </w:t>
            </w:r>
            <w:r w:rsidRPr="001A5B3D">
              <w:rPr>
                <w:b/>
              </w:rPr>
              <w:t>Chemistry</w:t>
            </w:r>
          </w:p>
          <w:p w14:paraId="5CFDD07F" w14:textId="77777777" w:rsidR="002F240F" w:rsidRPr="001A5B3D" w:rsidRDefault="002F240F" w:rsidP="00AC4D79">
            <w:pPr>
              <w:pStyle w:val="TableParagraph"/>
              <w:spacing w:before="3" w:line="257" w:lineRule="exact"/>
              <w:ind w:left="0" w:right="1228"/>
              <w:rPr>
                <w:b/>
              </w:rPr>
            </w:pPr>
            <w:r>
              <w:rPr>
                <w:b/>
              </w:rPr>
              <w:t xml:space="preserve">                      </w:t>
            </w:r>
            <w:r w:rsidRPr="001A5B3D">
              <w:rPr>
                <w:b/>
              </w:rPr>
              <w:t xml:space="preserve">  B.Sc – Non-Medical, 4th semester,</w:t>
            </w:r>
            <w:r w:rsidRPr="001A5B3D">
              <w:rPr>
                <w:b/>
                <w:spacing w:val="47"/>
              </w:rPr>
              <w:t xml:space="preserve"> </w:t>
            </w:r>
            <w:r>
              <w:rPr>
                <w:b/>
              </w:rPr>
              <w:t>(2023-2024</w:t>
            </w:r>
            <w:r w:rsidRPr="001A5B3D">
              <w:rPr>
                <w:b/>
              </w:rPr>
              <w:t>)</w:t>
            </w:r>
          </w:p>
        </w:tc>
      </w:tr>
      <w:tr w:rsidR="002F240F" w:rsidRPr="001A5B3D" w14:paraId="4A8D354C" w14:textId="77777777" w:rsidTr="00AC4D79">
        <w:trPr>
          <w:trHeight w:val="253"/>
        </w:trPr>
        <w:tc>
          <w:tcPr>
            <w:tcW w:w="1105" w:type="dxa"/>
          </w:tcPr>
          <w:p w14:paraId="47E58B68" w14:textId="77777777" w:rsidR="002F240F" w:rsidRPr="001A5B3D" w:rsidRDefault="002F240F" w:rsidP="00AC4D79">
            <w:pPr>
              <w:pStyle w:val="TableParagraph"/>
              <w:spacing w:before="1" w:line="233" w:lineRule="exact"/>
              <w:ind w:left="148"/>
              <w:rPr>
                <w:b/>
              </w:rPr>
            </w:pPr>
            <w:r w:rsidRPr="001A5B3D">
              <w:rPr>
                <w:b/>
              </w:rPr>
              <w:t>WEEKS</w:t>
            </w:r>
          </w:p>
        </w:tc>
        <w:tc>
          <w:tcPr>
            <w:tcW w:w="8509" w:type="dxa"/>
          </w:tcPr>
          <w:p w14:paraId="4C21DFA2" w14:textId="77777777" w:rsidR="002F240F" w:rsidRPr="001A5B3D" w:rsidRDefault="002F240F" w:rsidP="00AC4D79">
            <w:pPr>
              <w:pStyle w:val="TableParagraph"/>
              <w:spacing w:before="1" w:line="233" w:lineRule="exact"/>
              <w:ind w:left="3691" w:right="3692"/>
              <w:jc w:val="center"/>
              <w:rPr>
                <w:b/>
              </w:rPr>
            </w:pPr>
            <w:r w:rsidRPr="001A5B3D">
              <w:rPr>
                <w:b/>
              </w:rPr>
              <w:t>CHAPTER</w:t>
            </w:r>
          </w:p>
        </w:tc>
      </w:tr>
      <w:tr w:rsidR="002F240F" w:rsidRPr="001A5B3D" w14:paraId="316966E2" w14:textId="77777777" w:rsidTr="00AC4D79">
        <w:trPr>
          <w:trHeight w:val="863"/>
        </w:trPr>
        <w:tc>
          <w:tcPr>
            <w:tcW w:w="1105" w:type="dxa"/>
          </w:tcPr>
          <w:p w14:paraId="26429095" w14:textId="77777777" w:rsidR="002F240F" w:rsidRPr="001A5B3D" w:rsidRDefault="002F240F" w:rsidP="00AC4D79">
            <w:pPr>
              <w:pStyle w:val="TableParagraph"/>
              <w:spacing w:line="249" w:lineRule="exact"/>
              <w:ind w:left="110"/>
            </w:pPr>
            <w:r w:rsidRPr="001A5B3D">
              <w:t>1.</w:t>
            </w:r>
          </w:p>
        </w:tc>
        <w:tc>
          <w:tcPr>
            <w:tcW w:w="8509" w:type="dxa"/>
          </w:tcPr>
          <w:p w14:paraId="62B17427" w14:textId="77777777" w:rsidR="002F240F" w:rsidRPr="001A5B3D" w:rsidRDefault="002F240F" w:rsidP="00AC4D79">
            <w:pPr>
              <w:pStyle w:val="TableParagraph"/>
              <w:ind w:right="179"/>
            </w:pPr>
            <w:r w:rsidRPr="001A5B3D">
              <w:t>IR SPECTROSCOPY :- Molecular Vibrations, Hook’s law, selection rules Intensit and position of IR bands, measurement of IR spectrum, Finger print</w:t>
            </w:r>
          </w:p>
          <w:p w14:paraId="4CC1D5B5" w14:textId="77777777" w:rsidR="002F240F" w:rsidRPr="001A5B3D" w:rsidRDefault="002F240F" w:rsidP="00AC4D79">
            <w:pPr>
              <w:pStyle w:val="TableParagraph"/>
              <w:spacing w:line="237" w:lineRule="auto"/>
            </w:pPr>
            <w:r w:rsidRPr="001A5B3D">
              <w:t>Region</w:t>
            </w:r>
            <w:r>
              <w:t xml:space="preserve"> </w:t>
            </w:r>
            <w:r w:rsidRPr="001A5B3D">
              <w:t>Characteristic absorption of various functional groups and interpretation of IR spectra of simple organic compounds. Application of IR spectroscopy in structure</w:t>
            </w:r>
          </w:p>
          <w:p w14:paraId="43305CEA" w14:textId="77777777" w:rsidR="002F240F" w:rsidRPr="001A5B3D" w:rsidRDefault="002F240F" w:rsidP="00AC4D79">
            <w:pPr>
              <w:pStyle w:val="TableParagraph"/>
              <w:spacing w:line="276" w:lineRule="exact"/>
              <w:ind w:left="0"/>
            </w:pPr>
            <w:r>
              <w:t xml:space="preserve"> </w:t>
            </w:r>
            <w:r w:rsidRPr="001A5B3D">
              <w:t>elucidation of simple organic compounds</w:t>
            </w:r>
          </w:p>
        </w:tc>
      </w:tr>
      <w:tr w:rsidR="002F240F" w:rsidRPr="001A5B3D" w14:paraId="03598DD4" w14:textId="77777777" w:rsidTr="00AC4D79">
        <w:trPr>
          <w:trHeight w:val="1152"/>
        </w:trPr>
        <w:tc>
          <w:tcPr>
            <w:tcW w:w="1105" w:type="dxa"/>
          </w:tcPr>
          <w:p w14:paraId="339CB8D4" w14:textId="77777777" w:rsidR="002F240F" w:rsidRPr="001A5B3D" w:rsidRDefault="002F240F" w:rsidP="00AC4D79">
            <w:pPr>
              <w:pStyle w:val="TableParagraph"/>
              <w:spacing w:line="249" w:lineRule="exact"/>
              <w:ind w:left="110"/>
            </w:pPr>
            <w:r w:rsidRPr="001A5B3D">
              <w:t>3.</w:t>
            </w:r>
          </w:p>
        </w:tc>
        <w:tc>
          <w:tcPr>
            <w:tcW w:w="8509" w:type="dxa"/>
          </w:tcPr>
          <w:p w14:paraId="1E6B76DB" w14:textId="77777777" w:rsidR="002F240F" w:rsidRPr="001A5B3D" w:rsidRDefault="002F240F" w:rsidP="00AC4D79">
            <w:pPr>
              <w:pStyle w:val="TableParagraph"/>
              <w:ind w:right="179"/>
            </w:pPr>
            <w:r w:rsidRPr="001A5B3D">
              <w:t>Aldehydes and ketones:- Nomenclature and structure of carbonyl group synthesis of aldehydes and ketones with particular reference to the synthesis of aldehydes from acid chlorides, advantage of oxidation of alcohols with chromium</w:t>
            </w:r>
          </w:p>
          <w:p w14:paraId="1BBB813C" w14:textId="77777777" w:rsidR="002F240F" w:rsidRPr="001A5B3D" w:rsidRDefault="002F240F" w:rsidP="00AC4D79">
            <w:pPr>
              <w:pStyle w:val="TableParagraph"/>
              <w:spacing w:line="276" w:lineRule="exact"/>
            </w:pPr>
            <w:r w:rsidRPr="001A5B3D">
              <w:t>trioxide(sarett reagent) PCC and pyridine dichromate</w:t>
            </w:r>
          </w:p>
        </w:tc>
      </w:tr>
      <w:tr w:rsidR="002F240F" w:rsidRPr="001A5B3D" w14:paraId="38AA93A2" w14:textId="77777777" w:rsidTr="00AC4D79">
        <w:trPr>
          <w:trHeight w:val="863"/>
        </w:trPr>
        <w:tc>
          <w:tcPr>
            <w:tcW w:w="1105" w:type="dxa"/>
          </w:tcPr>
          <w:p w14:paraId="1DA2A5E1" w14:textId="77777777" w:rsidR="002F240F" w:rsidRPr="001A5B3D" w:rsidRDefault="002F240F" w:rsidP="00AC4D79">
            <w:pPr>
              <w:pStyle w:val="TableParagraph"/>
              <w:spacing w:line="249" w:lineRule="exact"/>
              <w:ind w:left="110"/>
            </w:pPr>
            <w:r w:rsidRPr="001A5B3D">
              <w:t>4.</w:t>
            </w:r>
          </w:p>
        </w:tc>
        <w:tc>
          <w:tcPr>
            <w:tcW w:w="8509" w:type="dxa"/>
          </w:tcPr>
          <w:p w14:paraId="03C2747F" w14:textId="77777777" w:rsidR="002F240F" w:rsidRPr="001A5B3D" w:rsidRDefault="002F240F" w:rsidP="00AC4D79">
            <w:pPr>
              <w:pStyle w:val="TableParagraph"/>
              <w:ind w:right="179"/>
            </w:pPr>
            <w:r w:rsidRPr="001A5B3D">
              <w:t>Physical properties of aldehydes and ketones, comparison of reactivities of aldehydes and ketones. Mechanism of benzoin condensation , aldol condensation</w:t>
            </w:r>
          </w:p>
          <w:p w14:paraId="55FBD1C0" w14:textId="77777777" w:rsidR="002F240F" w:rsidRPr="001A5B3D" w:rsidRDefault="002F240F" w:rsidP="00AC4D79">
            <w:pPr>
              <w:pStyle w:val="TableParagraph"/>
              <w:spacing w:line="279" w:lineRule="exact"/>
            </w:pPr>
            <w:r w:rsidRPr="001A5B3D">
              <w:t>&amp;perkin condensation</w:t>
            </w:r>
            <w:r>
              <w:t>,</w:t>
            </w:r>
            <w:r w:rsidRPr="001A5B3D">
              <w:t xml:space="preserve"> Mechanism of knoevenagel condensation, condensation with ammonia and its</w:t>
            </w:r>
            <w:r>
              <w:t xml:space="preserve"> </w:t>
            </w:r>
            <w:r w:rsidRPr="001A5B3D">
              <w:t>derivatives , wittig reaction</w:t>
            </w:r>
          </w:p>
        </w:tc>
      </w:tr>
      <w:tr w:rsidR="002F240F" w:rsidRPr="001A5B3D" w14:paraId="779102A9" w14:textId="77777777" w:rsidTr="00AC4D79">
        <w:trPr>
          <w:trHeight w:val="859"/>
        </w:trPr>
        <w:tc>
          <w:tcPr>
            <w:tcW w:w="1105" w:type="dxa"/>
          </w:tcPr>
          <w:p w14:paraId="02EE8260" w14:textId="77777777" w:rsidR="002F240F" w:rsidRPr="001A5B3D" w:rsidRDefault="002F240F" w:rsidP="00AC4D79">
            <w:pPr>
              <w:pStyle w:val="TableParagraph"/>
              <w:spacing w:line="245" w:lineRule="exact"/>
              <w:ind w:left="110"/>
            </w:pPr>
            <w:r w:rsidRPr="001A5B3D">
              <w:t>6.</w:t>
            </w:r>
          </w:p>
        </w:tc>
        <w:tc>
          <w:tcPr>
            <w:tcW w:w="8509" w:type="dxa"/>
          </w:tcPr>
          <w:p w14:paraId="130C4C28" w14:textId="77777777" w:rsidR="002F240F" w:rsidRPr="001A5B3D" w:rsidRDefault="002F240F" w:rsidP="00AC4D79">
            <w:pPr>
              <w:pStyle w:val="TableParagraph"/>
              <w:spacing w:line="280" w:lineRule="exact"/>
            </w:pPr>
            <w:r w:rsidRPr="001A5B3D">
              <w:t>Mannich reaction, oxidation of aldehydes, Baeyer villiger oxidation of ketones,</w:t>
            </w:r>
          </w:p>
          <w:p w14:paraId="59D2659C" w14:textId="77777777" w:rsidR="002F240F" w:rsidRPr="001A5B3D" w:rsidRDefault="002F240F" w:rsidP="00AC4D79">
            <w:pPr>
              <w:pStyle w:val="TableParagraph"/>
              <w:spacing w:before="6" w:line="284" w:lineRule="exact"/>
              <w:ind w:right="179"/>
            </w:pPr>
            <w:r w:rsidRPr="001A5B3D">
              <w:t>cannizzaro reaction, MPV reaction, clemmenson, wolfkishner, LiAlH4, NaBH4 reduction</w:t>
            </w:r>
          </w:p>
        </w:tc>
      </w:tr>
      <w:tr w:rsidR="002F240F" w:rsidRPr="001A5B3D" w14:paraId="74B0A88E" w14:textId="77777777" w:rsidTr="00AC4D79">
        <w:trPr>
          <w:trHeight w:val="575"/>
        </w:trPr>
        <w:tc>
          <w:tcPr>
            <w:tcW w:w="1105" w:type="dxa"/>
          </w:tcPr>
          <w:p w14:paraId="11200A4E" w14:textId="77777777" w:rsidR="002F240F" w:rsidRPr="001A5B3D" w:rsidRDefault="002F240F" w:rsidP="00AC4D79">
            <w:pPr>
              <w:pStyle w:val="TableParagraph"/>
              <w:spacing w:line="249" w:lineRule="exact"/>
              <w:ind w:left="110"/>
            </w:pPr>
            <w:r w:rsidRPr="001A5B3D">
              <w:t>8.</w:t>
            </w:r>
          </w:p>
        </w:tc>
        <w:tc>
          <w:tcPr>
            <w:tcW w:w="8509" w:type="dxa"/>
          </w:tcPr>
          <w:p w14:paraId="1537FE06" w14:textId="77777777" w:rsidR="002F240F" w:rsidRPr="001A5B3D" w:rsidRDefault="002F240F" w:rsidP="00AC4D79">
            <w:pPr>
              <w:pStyle w:val="TableParagraph"/>
              <w:spacing w:line="279" w:lineRule="exact"/>
            </w:pPr>
            <w:r w:rsidRPr="001A5B3D">
              <w:t>Diazonium salt :- Nomenclature, preparation of Diazonium salt, Physical and</w:t>
            </w:r>
          </w:p>
          <w:p w14:paraId="2018DBB0" w14:textId="77777777" w:rsidR="002F240F" w:rsidRPr="001A5B3D" w:rsidRDefault="002F240F" w:rsidP="00AC4D79">
            <w:pPr>
              <w:pStyle w:val="TableParagraph"/>
              <w:spacing w:line="276" w:lineRule="exact"/>
            </w:pPr>
            <w:r w:rsidRPr="001A5B3D">
              <w:t>chemical Properties, synthetic applications of diazonium salt</w:t>
            </w:r>
          </w:p>
        </w:tc>
      </w:tr>
      <w:tr w:rsidR="002F240F" w:rsidRPr="001A5B3D" w14:paraId="07A689A6" w14:textId="77777777" w:rsidTr="00AC4D79">
        <w:trPr>
          <w:trHeight w:val="576"/>
        </w:trPr>
        <w:tc>
          <w:tcPr>
            <w:tcW w:w="1105" w:type="dxa"/>
          </w:tcPr>
          <w:p w14:paraId="383F4393" w14:textId="77777777" w:rsidR="002F240F" w:rsidRPr="001A5B3D" w:rsidRDefault="002F240F" w:rsidP="00AC4D79">
            <w:pPr>
              <w:pStyle w:val="TableParagraph"/>
              <w:spacing w:line="249" w:lineRule="exact"/>
              <w:ind w:left="110"/>
            </w:pPr>
            <w:r w:rsidRPr="001A5B3D">
              <w:t>9.</w:t>
            </w:r>
          </w:p>
        </w:tc>
        <w:tc>
          <w:tcPr>
            <w:tcW w:w="8509" w:type="dxa"/>
          </w:tcPr>
          <w:p w14:paraId="6E103F22" w14:textId="77777777" w:rsidR="002F240F" w:rsidRPr="001A5B3D" w:rsidRDefault="002F240F" w:rsidP="00AC4D79">
            <w:pPr>
              <w:pStyle w:val="TableParagraph"/>
              <w:spacing w:line="280" w:lineRule="exact"/>
            </w:pPr>
            <w:r w:rsidRPr="001A5B3D">
              <w:t>Nitrocompounds :- preparations of nitro compounds, physical properties of nitro</w:t>
            </w:r>
          </w:p>
          <w:p w14:paraId="0052E84D" w14:textId="77777777" w:rsidR="002F240F" w:rsidRPr="001A5B3D" w:rsidRDefault="002F240F" w:rsidP="00AC4D79">
            <w:pPr>
              <w:pStyle w:val="TableParagraph"/>
              <w:spacing w:line="276" w:lineRule="exact"/>
            </w:pPr>
            <w:r w:rsidRPr="001A5B3D">
              <w:t>compounds, reactions of nitro alkanes and nitroarenes</w:t>
            </w:r>
          </w:p>
        </w:tc>
      </w:tr>
      <w:tr w:rsidR="002F240F" w:rsidRPr="001A5B3D" w14:paraId="3151C566" w14:textId="77777777" w:rsidTr="00AC4D79">
        <w:trPr>
          <w:trHeight w:val="287"/>
        </w:trPr>
        <w:tc>
          <w:tcPr>
            <w:tcW w:w="1105" w:type="dxa"/>
          </w:tcPr>
          <w:p w14:paraId="1AFB5736" w14:textId="77777777" w:rsidR="002F240F" w:rsidRPr="001A5B3D" w:rsidRDefault="002F240F" w:rsidP="00AC4D79">
            <w:pPr>
              <w:pStyle w:val="TableParagraph"/>
              <w:spacing w:line="249" w:lineRule="exact"/>
              <w:ind w:left="110"/>
            </w:pPr>
            <w:r w:rsidRPr="001A5B3D">
              <w:t>10.</w:t>
            </w:r>
          </w:p>
        </w:tc>
        <w:tc>
          <w:tcPr>
            <w:tcW w:w="8509" w:type="dxa"/>
          </w:tcPr>
          <w:p w14:paraId="374D736C" w14:textId="77777777" w:rsidR="002F240F" w:rsidRPr="001A5B3D" w:rsidRDefault="002F240F" w:rsidP="00AC4D79">
            <w:pPr>
              <w:pStyle w:val="TableParagraph"/>
              <w:spacing w:line="268" w:lineRule="exact"/>
            </w:pPr>
            <w:r w:rsidRPr="001A5B3D">
              <w:t>Amines:- Structure of amines, nomenclature of amines, preparation of amines, ,</w:t>
            </w:r>
          </w:p>
        </w:tc>
      </w:tr>
      <w:tr w:rsidR="002F240F" w:rsidRPr="001A5B3D" w14:paraId="33D5193B" w14:textId="77777777" w:rsidTr="00AC4D79">
        <w:trPr>
          <w:trHeight w:val="575"/>
        </w:trPr>
        <w:tc>
          <w:tcPr>
            <w:tcW w:w="1105" w:type="dxa"/>
          </w:tcPr>
          <w:p w14:paraId="290E9D0B" w14:textId="77777777" w:rsidR="002F240F" w:rsidRPr="001A5B3D" w:rsidRDefault="002F240F" w:rsidP="00AC4D79">
            <w:pPr>
              <w:pStyle w:val="TableParagraph"/>
              <w:spacing w:line="249" w:lineRule="exact"/>
              <w:ind w:left="110"/>
            </w:pPr>
            <w:r w:rsidRPr="001A5B3D">
              <w:t>11.</w:t>
            </w:r>
          </w:p>
        </w:tc>
        <w:tc>
          <w:tcPr>
            <w:tcW w:w="8509" w:type="dxa"/>
          </w:tcPr>
          <w:p w14:paraId="30AB714F" w14:textId="77777777" w:rsidR="002F240F" w:rsidRPr="001A5B3D" w:rsidRDefault="002F240F" w:rsidP="00AC4D79">
            <w:pPr>
              <w:pStyle w:val="TableParagraph"/>
              <w:spacing w:line="279" w:lineRule="exact"/>
            </w:pPr>
            <w:r w:rsidRPr="001A5B3D">
              <w:t>separation of primary secondary and tertiary amines, chemical properties of</w:t>
            </w:r>
          </w:p>
          <w:p w14:paraId="3C26B406" w14:textId="77777777" w:rsidR="002F240F" w:rsidRPr="001A5B3D" w:rsidRDefault="002F240F" w:rsidP="00AC4D79">
            <w:pPr>
              <w:pStyle w:val="TableParagraph"/>
              <w:spacing w:line="276" w:lineRule="exact"/>
            </w:pPr>
            <w:r w:rsidRPr="001A5B3D">
              <w:t>amines, distinction of primary secondary and tertiary amines,</w:t>
            </w:r>
          </w:p>
        </w:tc>
      </w:tr>
      <w:tr w:rsidR="002F240F" w:rsidRPr="001A5B3D" w14:paraId="6EACBA7F" w14:textId="77777777" w:rsidTr="00AC4D79">
        <w:trPr>
          <w:trHeight w:val="288"/>
        </w:trPr>
        <w:tc>
          <w:tcPr>
            <w:tcW w:w="1105" w:type="dxa"/>
          </w:tcPr>
          <w:p w14:paraId="1135B81D" w14:textId="77777777" w:rsidR="002F240F" w:rsidRPr="001A5B3D" w:rsidRDefault="002F240F" w:rsidP="00AC4D79">
            <w:pPr>
              <w:pStyle w:val="TableParagraph"/>
              <w:spacing w:line="249" w:lineRule="exact"/>
              <w:ind w:left="110"/>
            </w:pPr>
            <w:r w:rsidRPr="001A5B3D">
              <w:t>12.</w:t>
            </w:r>
          </w:p>
        </w:tc>
        <w:tc>
          <w:tcPr>
            <w:tcW w:w="8509" w:type="dxa"/>
          </w:tcPr>
          <w:p w14:paraId="54E4F58B" w14:textId="77777777" w:rsidR="002F240F" w:rsidRPr="001A5B3D" w:rsidRDefault="002F240F" w:rsidP="00AC4D79">
            <w:pPr>
              <w:pStyle w:val="TableParagraph"/>
              <w:spacing w:line="268" w:lineRule="exact"/>
            </w:pPr>
            <w:r w:rsidRPr="001A5B3D">
              <w:t>basicity of amines, effect of substituents on the basicity of amines</w:t>
            </w:r>
            <w:r>
              <w:t xml:space="preserve">, </w:t>
            </w:r>
            <w:r w:rsidRPr="001A5B3D">
              <w:t>Revision of Amines, nitro compounds and diazonium salt</w:t>
            </w:r>
          </w:p>
        </w:tc>
      </w:tr>
    </w:tbl>
    <w:p w14:paraId="7CB0AD53" w14:textId="07EC9841" w:rsidR="002F240F" w:rsidRPr="002F240F" w:rsidRDefault="002F240F" w:rsidP="002F240F">
      <w:pPr>
        <w:tabs>
          <w:tab w:val="left" w:pos="5370"/>
        </w:tabs>
        <w:sectPr w:rsidR="002F240F" w:rsidRPr="002F240F">
          <w:pgSz w:w="12240" w:h="15840"/>
          <w:pgMar w:top="1440" w:right="0" w:bottom="280" w:left="0" w:header="720" w:footer="720" w:gutter="0"/>
          <w:cols w:space="720"/>
        </w:sectPr>
      </w:pPr>
    </w:p>
    <w:p w14:paraId="20F63A99" w14:textId="77777777" w:rsidR="00BA098B" w:rsidRDefault="00BA098B" w:rsidP="00BA098B">
      <w:pPr>
        <w:spacing w:line="273" w:lineRule="exact"/>
        <w:ind w:left="575" w:right="591"/>
        <w:jc w:val="center"/>
        <w:rPr>
          <w:b/>
          <w:sz w:val="24"/>
        </w:rPr>
      </w:pPr>
      <w:r>
        <w:rPr>
          <w:b/>
          <w:sz w:val="24"/>
        </w:rPr>
        <w:lastRenderedPageBreak/>
        <w:t>Dr. Vikash  (Assistant Professor) Lesson plan of Physical Chemistry</w:t>
      </w:r>
    </w:p>
    <w:p w14:paraId="2132B35C" w14:textId="77777777" w:rsidR="00BA098B" w:rsidRDefault="00BA098B" w:rsidP="00BA098B">
      <w:pPr>
        <w:pStyle w:val="BodyText"/>
        <w:spacing w:before="2"/>
        <w:ind w:left="575" w:right="575"/>
        <w:jc w:val="center"/>
      </w:pPr>
      <w:r>
        <w:t>B.Sc–Non-Medical, 4</w:t>
      </w:r>
      <w:r w:rsidRPr="00BA098B">
        <w:rPr>
          <w:vertAlign w:val="superscript"/>
        </w:rPr>
        <w:t>t</w:t>
      </w:r>
      <w:r>
        <w:rPr>
          <w:vertAlign w:val="superscript"/>
        </w:rPr>
        <w:t xml:space="preserve">h </w:t>
      </w:r>
      <w:r>
        <w:t>semester, 2023-2024</w:t>
      </w:r>
    </w:p>
    <w:tbl>
      <w:tblPr>
        <w:tblpPr w:leftFromText="180" w:rightFromText="180" w:horzAnchor="margin" w:tblpXSpec="center" w:tblpY="8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2"/>
        <w:gridCol w:w="8273"/>
      </w:tblGrid>
      <w:tr w:rsidR="00BA098B" w:rsidRPr="001A5B3D" w14:paraId="6E9CB3B4" w14:textId="77777777" w:rsidTr="00CD4799">
        <w:trPr>
          <w:trHeight w:val="248"/>
        </w:trPr>
        <w:tc>
          <w:tcPr>
            <w:tcW w:w="1122" w:type="dxa"/>
          </w:tcPr>
          <w:p w14:paraId="3117979B" w14:textId="77777777" w:rsidR="00BA098B" w:rsidRPr="001A5B3D" w:rsidRDefault="00BA098B" w:rsidP="00CD4799">
            <w:pPr>
              <w:pStyle w:val="TableParagraph"/>
              <w:spacing w:before="1" w:line="233" w:lineRule="exact"/>
              <w:ind w:left="148"/>
              <w:rPr>
                <w:b/>
              </w:rPr>
            </w:pPr>
            <w:r w:rsidRPr="001A5B3D">
              <w:rPr>
                <w:b/>
              </w:rPr>
              <w:t>WEEKS</w:t>
            </w:r>
          </w:p>
        </w:tc>
        <w:tc>
          <w:tcPr>
            <w:tcW w:w="8273" w:type="dxa"/>
          </w:tcPr>
          <w:p w14:paraId="711FDE36" w14:textId="77777777" w:rsidR="00BA098B" w:rsidRPr="001A5B3D" w:rsidRDefault="00BA098B" w:rsidP="00CD4799">
            <w:pPr>
              <w:pStyle w:val="TableParagraph"/>
              <w:spacing w:before="1" w:line="233" w:lineRule="exact"/>
              <w:ind w:left="3508" w:right="3509"/>
              <w:jc w:val="center"/>
              <w:rPr>
                <w:b/>
              </w:rPr>
            </w:pPr>
            <w:r w:rsidRPr="001A5B3D">
              <w:rPr>
                <w:b/>
              </w:rPr>
              <w:t>CHAPTER</w:t>
            </w:r>
          </w:p>
        </w:tc>
      </w:tr>
      <w:tr w:rsidR="00BA098B" w:rsidRPr="001A5B3D" w14:paraId="02639534" w14:textId="77777777" w:rsidTr="00CD4799">
        <w:trPr>
          <w:trHeight w:val="594"/>
        </w:trPr>
        <w:tc>
          <w:tcPr>
            <w:tcW w:w="1122" w:type="dxa"/>
          </w:tcPr>
          <w:p w14:paraId="0CA6E46C" w14:textId="77777777" w:rsidR="00BA098B" w:rsidRPr="001A5B3D" w:rsidRDefault="00BA098B" w:rsidP="00CD4799">
            <w:pPr>
              <w:pStyle w:val="TableParagraph"/>
              <w:spacing w:line="249" w:lineRule="exact"/>
              <w:ind w:left="110"/>
            </w:pPr>
            <w:r w:rsidRPr="001A5B3D">
              <w:t>1.</w:t>
            </w:r>
          </w:p>
        </w:tc>
        <w:tc>
          <w:tcPr>
            <w:tcW w:w="8273" w:type="dxa"/>
          </w:tcPr>
          <w:p w14:paraId="7995C997" w14:textId="77777777" w:rsidR="00BA098B" w:rsidRPr="001A5B3D" w:rsidRDefault="00BA098B" w:rsidP="00CD4799">
            <w:pPr>
              <w:pStyle w:val="TableParagraph"/>
              <w:spacing w:before="28" w:line="288" w:lineRule="exact"/>
              <w:ind w:right="353"/>
            </w:pPr>
            <w:r w:rsidRPr="00BA098B">
              <w:rPr>
                <w:b/>
                <w:i/>
                <w:sz w:val="24"/>
                <w:szCs w:val="24"/>
              </w:rPr>
              <w:t>Thermodynamics-II</w:t>
            </w:r>
            <w:r w:rsidRPr="00BA098B">
              <w:rPr>
                <w:b/>
                <w:sz w:val="24"/>
                <w:szCs w:val="24"/>
              </w:rPr>
              <w:t>:</w:t>
            </w:r>
            <w:r>
              <w:rPr>
                <w:sz w:val="24"/>
                <w:szCs w:val="24"/>
              </w:rPr>
              <w:t xml:space="preserve"> </w:t>
            </w:r>
            <w:r w:rsidRPr="001B0243">
              <w:rPr>
                <w:sz w:val="24"/>
                <w:szCs w:val="24"/>
              </w:rPr>
              <w:t>Second law of thermodynamics, need for the law, different statements of the law, Carnot’s cycles and its efficiency, Carnot’s theorem,</w:t>
            </w:r>
          </w:p>
        </w:tc>
      </w:tr>
      <w:tr w:rsidR="00BA098B" w:rsidRPr="001A5B3D" w14:paraId="44B29F0E" w14:textId="77777777" w:rsidTr="00CD4799">
        <w:trPr>
          <w:trHeight w:val="562"/>
        </w:trPr>
        <w:tc>
          <w:tcPr>
            <w:tcW w:w="1122" w:type="dxa"/>
          </w:tcPr>
          <w:p w14:paraId="415F9C5F" w14:textId="77777777" w:rsidR="00BA098B" w:rsidRPr="001A5B3D" w:rsidRDefault="00BA098B" w:rsidP="00CD4799">
            <w:pPr>
              <w:pStyle w:val="TableParagraph"/>
              <w:spacing w:line="250" w:lineRule="exact"/>
              <w:ind w:left="110"/>
            </w:pPr>
            <w:r w:rsidRPr="001A5B3D">
              <w:t>2.</w:t>
            </w:r>
          </w:p>
        </w:tc>
        <w:tc>
          <w:tcPr>
            <w:tcW w:w="8273" w:type="dxa"/>
          </w:tcPr>
          <w:p w14:paraId="0BFEB000" w14:textId="77777777" w:rsidR="00BA098B" w:rsidRPr="001A5B3D" w:rsidRDefault="00BA098B" w:rsidP="00CD4799">
            <w:pPr>
              <w:pStyle w:val="TableParagraph"/>
              <w:spacing w:line="276" w:lineRule="exact"/>
            </w:pPr>
            <w:r w:rsidRPr="001B0243">
              <w:rPr>
                <w:sz w:val="24"/>
                <w:szCs w:val="24"/>
              </w:rPr>
              <w:t>Thermodynamics scale of temperature. Concept of entropy – entropy as a state function, entropy as a function ofV &amp; T, entropy as a function of P &amp; T</w:t>
            </w:r>
          </w:p>
        </w:tc>
      </w:tr>
      <w:tr w:rsidR="00BA098B" w:rsidRPr="001A5B3D" w14:paraId="70594104" w14:textId="77777777" w:rsidTr="00CD4799">
        <w:trPr>
          <w:trHeight w:val="561"/>
        </w:trPr>
        <w:tc>
          <w:tcPr>
            <w:tcW w:w="1122" w:type="dxa"/>
          </w:tcPr>
          <w:p w14:paraId="138CB8A0" w14:textId="77777777" w:rsidR="00BA098B" w:rsidRPr="001A5B3D" w:rsidRDefault="00BA098B" w:rsidP="00CD4799">
            <w:pPr>
              <w:pStyle w:val="TableParagraph"/>
              <w:spacing w:line="244" w:lineRule="exact"/>
              <w:ind w:left="110"/>
            </w:pPr>
            <w:r w:rsidRPr="001A5B3D">
              <w:t>3.</w:t>
            </w:r>
          </w:p>
        </w:tc>
        <w:tc>
          <w:tcPr>
            <w:tcW w:w="8273" w:type="dxa"/>
          </w:tcPr>
          <w:p w14:paraId="1893921E" w14:textId="77777777" w:rsidR="00BA098B" w:rsidRPr="001A5B3D" w:rsidRDefault="00BA098B" w:rsidP="00CD4799">
            <w:pPr>
              <w:pStyle w:val="TableParagraph"/>
              <w:spacing w:line="276" w:lineRule="exact"/>
            </w:pPr>
            <w:r w:rsidRPr="001B0243">
              <w:rPr>
                <w:sz w:val="24"/>
                <w:szCs w:val="24"/>
              </w:rPr>
              <w:t>entropy change in physical change,entropy as a criteria of spontaneity and equilibrium. Entropy change in ideal gases and mixing of gases.</w:t>
            </w:r>
          </w:p>
        </w:tc>
      </w:tr>
      <w:tr w:rsidR="00BA098B" w:rsidRPr="001A5B3D" w14:paraId="4EB1D60C" w14:textId="77777777" w:rsidTr="00CD4799">
        <w:trPr>
          <w:trHeight w:val="280"/>
        </w:trPr>
        <w:tc>
          <w:tcPr>
            <w:tcW w:w="1122" w:type="dxa"/>
          </w:tcPr>
          <w:p w14:paraId="2B203888" w14:textId="77777777" w:rsidR="00BA098B" w:rsidRPr="001A5B3D" w:rsidRDefault="00BA098B" w:rsidP="00CD4799">
            <w:pPr>
              <w:pStyle w:val="TableParagraph"/>
              <w:spacing w:line="244" w:lineRule="exact"/>
              <w:ind w:left="110"/>
            </w:pPr>
            <w:r w:rsidRPr="001A5B3D">
              <w:t>4.</w:t>
            </w:r>
          </w:p>
        </w:tc>
        <w:tc>
          <w:tcPr>
            <w:tcW w:w="8273" w:type="dxa"/>
          </w:tcPr>
          <w:p w14:paraId="0E257979" w14:textId="77777777" w:rsidR="00BA098B" w:rsidRPr="004C7387" w:rsidRDefault="00BA098B" w:rsidP="004C7387">
            <w:pPr>
              <w:rPr>
                <w:sz w:val="24"/>
                <w:szCs w:val="24"/>
              </w:rPr>
            </w:pPr>
            <w:r w:rsidRPr="00BA098B">
              <w:rPr>
                <w:b/>
                <w:i/>
                <w:sz w:val="24"/>
                <w:szCs w:val="24"/>
              </w:rPr>
              <w:t>Thermodynamics- III:</w:t>
            </w:r>
            <w:r>
              <w:rPr>
                <w:i/>
                <w:sz w:val="24"/>
                <w:szCs w:val="24"/>
              </w:rPr>
              <w:t xml:space="preserve"> </w:t>
            </w:r>
            <w:r w:rsidRPr="001B0243">
              <w:rPr>
                <w:sz w:val="24"/>
                <w:szCs w:val="24"/>
              </w:rPr>
              <w:t xml:space="preserve">Third law of thermodynamics: Nernst heat theorem, statement of concept of residual entropy, evaluation of absolute entropy from heat capacity data. </w:t>
            </w:r>
          </w:p>
        </w:tc>
      </w:tr>
      <w:tr w:rsidR="00BA098B" w:rsidRPr="001A5B3D" w14:paraId="58AFA283" w14:textId="77777777" w:rsidTr="00CD4799">
        <w:trPr>
          <w:trHeight w:val="280"/>
        </w:trPr>
        <w:tc>
          <w:tcPr>
            <w:tcW w:w="1122" w:type="dxa"/>
          </w:tcPr>
          <w:p w14:paraId="176D61F4" w14:textId="77777777" w:rsidR="00BA098B" w:rsidRPr="001A5B3D" w:rsidRDefault="00BA098B" w:rsidP="00CD4799">
            <w:pPr>
              <w:pStyle w:val="TableParagraph"/>
              <w:spacing w:line="244" w:lineRule="exact"/>
              <w:ind w:left="110"/>
            </w:pPr>
            <w:r w:rsidRPr="001A5B3D">
              <w:t>5.</w:t>
            </w:r>
          </w:p>
        </w:tc>
        <w:tc>
          <w:tcPr>
            <w:tcW w:w="8273" w:type="dxa"/>
          </w:tcPr>
          <w:p w14:paraId="5A538E14" w14:textId="77777777" w:rsidR="00BA098B" w:rsidRPr="00916A94" w:rsidRDefault="00BA098B" w:rsidP="00BA098B">
            <w:pPr>
              <w:rPr>
                <w:i/>
                <w:sz w:val="24"/>
                <w:szCs w:val="24"/>
              </w:rPr>
            </w:pPr>
            <w:r w:rsidRPr="00916A94">
              <w:rPr>
                <w:i/>
                <w:sz w:val="24"/>
                <w:szCs w:val="24"/>
              </w:rPr>
              <w:t>Thermodynamics- III</w:t>
            </w:r>
            <w:r>
              <w:rPr>
                <w:i/>
                <w:sz w:val="24"/>
                <w:szCs w:val="24"/>
              </w:rPr>
              <w:t>:</w:t>
            </w:r>
          </w:p>
          <w:p w14:paraId="527E7732" w14:textId="77777777" w:rsidR="00BA098B" w:rsidRPr="004C7387" w:rsidRDefault="00BA098B" w:rsidP="004C7387">
            <w:pPr>
              <w:rPr>
                <w:sz w:val="24"/>
                <w:szCs w:val="24"/>
              </w:rPr>
            </w:pPr>
            <w:r w:rsidRPr="001B0243">
              <w:rPr>
                <w:sz w:val="24"/>
                <w:szCs w:val="24"/>
              </w:rPr>
              <w:t>Gibbs and Helmholtz functions; Gibbs function (G) and Helmholtz function (A) as thermodynamic quantities, A &amp;G</w:t>
            </w:r>
            <w:r>
              <w:rPr>
                <w:sz w:val="24"/>
                <w:szCs w:val="24"/>
              </w:rPr>
              <w:t xml:space="preserve"> </w:t>
            </w:r>
            <w:r w:rsidRPr="001B0243">
              <w:rPr>
                <w:sz w:val="24"/>
                <w:szCs w:val="24"/>
              </w:rPr>
              <w:t>as criteria for thermodynamic equilibrium and spontaneity, their</w:t>
            </w:r>
            <w:r>
              <w:rPr>
                <w:sz w:val="24"/>
                <w:szCs w:val="24"/>
              </w:rPr>
              <w:t xml:space="preserve"> advantage over entropy change</w:t>
            </w:r>
          </w:p>
        </w:tc>
      </w:tr>
      <w:tr w:rsidR="00BA098B" w:rsidRPr="001A5B3D" w14:paraId="007EDEFA" w14:textId="77777777" w:rsidTr="00CD4799">
        <w:trPr>
          <w:trHeight w:val="561"/>
        </w:trPr>
        <w:tc>
          <w:tcPr>
            <w:tcW w:w="1122" w:type="dxa"/>
          </w:tcPr>
          <w:p w14:paraId="64FA6443" w14:textId="77777777" w:rsidR="00BA098B" w:rsidRPr="001A5B3D" w:rsidRDefault="00BA098B" w:rsidP="00CD4799">
            <w:pPr>
              <w:pStyle w:val="TableParagraph"/>
              <w:spacing w:line="245" w:lineRule="exact"/>
              <w:ind w:left="110"/>
            </w:pPr>
            <w:r w:rsidRPr="001A5B3D">
              <w:t>6.</w:t>
            </w:r>
          </w:p>
        </w:tc>
        <w:tc>
          <w:tcPr>
            <w:tcW w:w="8273" w:type="dxa"/>
          </w:tcPr>
          <w:p w14:paraId="74E55506" w14:textId="77777777" w:rsidR="00BA098B" w:rsidRDefault="00BA098B" w:rsidP="00BA098B">
            <w:pPr>
              <w:rPr>
                <w:i/>
                <w:sz w:val="24"/>
                <w:szCs w:val="24"/>
              </w:rPr>
            </w:pPr>
            <w:r w:rsidRPr="001B0243">
              <w:rPr>
                <w:sz w:val="24"/>
                <w:szCs w:val="24"/>
              </w:rPr>
              <w:t>Variation of G and A with P, V and T.</w:t>
            </w:r>
            <w:r w:rsidRPr="00916A94">
              <w:rPr>
                <w:i/>
                <w:sz w:val="24"/>
                <w:szCs w:val="24"/>
              </w:rPr>
              <w:t xml:space="preserve"> </w:t>
            </w:r>
          </w:p>
          <w:p w14:paraId="1CFBBC98" w14:textId="77777777" w:rsidR="00BA098B" w:rsidRPr="004C7387" w:rsidRDefault="00BA098B" w:rsidP="00BA098B">
            <w:pPr>
              <w:rPr>
                <w:i/>
                <w:sz w:val="24"/>
                <w:szCs w:val="24"/>
              </w:rPr>
            </w:pPr>
            <w:r w:rsidRPr="00BA098B">
              <w:rPr>
                <w:b/>
                <w:i/>
                <w:sz w:val="24"/>
                <w:szCs w:val="24"/>
              </w:rPr>
              <w:t>Electrochemistry:</w:t>
            </w:r>
            <w:r>
              <w:rPr>
                <w:i/>
                <w:sz w:val="24"/>
                <w:szCs w:val="24"/>
              </w:rPr>
              <w:t xml:space="preserve"> </w:t>
            </w:r>
            <w:r w:rsidRPr="001B0243">
              <w:rPr>
                <w:sz w:val="24"/>
                <w:szCs w:val="24"/>
              </w:rPr>
              <w:t>Electrolytic and Galvanic cells – reversible &amp; Irreversible cells , conventional representation of electrochemical cells.</w:t>
            </w:r>
            <w:r w:rsidRPr="001A5B3D">
              <w:t>.</w:t>
            </w:r>
          </w:p>
        </w:tc>
      </w:tr>
      <w:tr w:rsidR="00BA098B" w:rsidRPr="001A5B3D" w14:paraId="2D2DBA47" w14:textId="77777777" w:rsidTr="00CD4799">
        <w:trPr>
          <w:trHeight w:val="556"/>
        </w:trPr>
        <w:tc>
          <w:tcPr>
            <w:tcW w:w="1122" w:type="dxa"/>
          </w:tcPr>
          <w:p w14:paraId="1E3CC270" w14:textId="77777777" w:rsidR="00BA098B" w:rsidRPr="001A5B3D" w:rsidRDefault="00BA098B" w:rsidP="00CD4799">
            <w:pPr>
              <w:pStyle w:val="TableParagraph"/>
              <w:spacing w:line="244" w:lineRule="exact"/>
              <w:ind w:left="110"/>
            </w:pPr>
            <w:r w:rsidRPr="001A5B3D">
              <w:t>7.</w:t>
            </w:r>
          </w:p>
        </w:tc>
        <w:tc>
          <w:tcPr>
            <w:tcW w:w="8273" w:type="dxa"/>
          </w:tcPr>
          <w:p w14:paraId="1BFBFD36" w14:textId="77777777" w:rsidR="00BA098B" w:rsidRPr="004C7387" w:rsidRDefault="00BA098B" w:rsidP="004C7387">
            <w:pPr>
              <w:rPr>
                <w:sz w:val="24"/>
                <w:szCs w:val="24"/>
              </w:rPr>
            </w:pPr>
            <w:r w:rsidRPr="001B0243">
              <w:rPr>
                <w:sz w:val="24"/>
                <w:szCs w:val="24"/>
              </w:rPr>
              <w:t>EMF of cell and its measurement, Weston standard cell, activity and activity coefficients. Calculation of thermodynamic quantities of cell reaction ( G, H &amp; K).</w:t>
            </w:r>
          </w:p>
        </w:tc>
      </w:tr>
      <w:tr w:rsidR="00BA098B" w:rsidRPr="001A5B3D" w14:paraId="4CA458C2" w14:textId="77777777" w:rsidTr="00CD4799">
        <w:trPr>
          <w:trHeight w:val="843"/>
        </w:trPr>
        <w:tc>
          <w:tcPr>
            <w:tcW w:w="1122" w:type="dxa"/>
          </w:tcPr>
          <w:p w14:paraId="4E4FF3B8" w14:textId="77777777" w:rsidR="00BA098B" w:rsidRPr="001A5B3D" w:rsidRDefault="00BA098B" w:rsidP="00CD4799">
            <w:pPr>
              <w:pStyle w:val="TableParagraph"/>
              <w:spacing w:line="249" w:lineRule="exact"/>
              <w:ind w:left="110"/>
            </w:pPr>
            <w:r w:rsidRPr="001A5B3D">
              <w:t>8.</w:t>
            </w:r>
          </w:p>
        </w:tc>
        <w:tc>
          <w:tcPr>
            <w:tcW w:w="8273" w:type="dxa"/>
          </w:tcPr>
          <w:p w14:paraId="6C45CBB2" w14:textId="77777777" w:rsidR="00BA098B" w:rsidRPr="004C7387" w:rsidRDefault="00BA098B" w:rsidP="004C7387">
            <w:pPr>
              <w:rPr>
                <w:sz w:val="24"/>
                <w:szCs w:val="24"/>
              </w:rPr>
            </w:pPr>
            <w:r w:rsidRPr="001B0243">
              <w:rPr>
                <w:sz w:val="24"/>
                <w:szCs w:val="24"/>
              </w:rPr>
              <w:t>Types of reversible electrodes – metal- metal ion gas electrode, metal –insoluble salt- anion and redox electrodes. Electrode reactions, Nernst equations, derivation of cell EMF and single electrode potential. Standard Hydrogen electrode, reference electrodes, standard electrodes potential, sign conventions, electrochemical series and its applications.</w:t>
            </w:r>
          </w:p>
        </w:tc>
      </w:tr>
      <w:tr w:rsidR="00BA098B" w:rsidRPr="001A5B3D" w14:paraId="509EE33B" w14:textId="77777777" w:rsidTr="00CD4799">
        <w:trPr>
          <w:trHeight w:val="561"/>
        </w:trPr>
        <w:tc>
          <w:tcPr>
            <w:tcW w:w="1122" w:type="dxa"/>
          </w:tcPr>
          <w:p w14:paraId="57EDF64C" w14:textId="77777777" w:rsidR="00BA098B" w:rsidRPr="001A5B3D" w:rsidRDefault="00BA098B" w:rsidP="00CD4799">
            <w:pPr>
              <w:pStyle w:val="TableParagraph"/>
              <w:spacing w:line="249" w:lineRule="exact"/>
              <w:ind w:left="110"/>
            </w:pPr>
            <w:r w:rsidRPr="001A5B3D">
              <w:t>9.</w:t>
            </w:r>
          </w:p>
        </w:tc>
        <w:tc>
          <w:tcPr>
            <w:tcW w:w="8273" w:type="dxa"/>
          </w:tcPr>
          <w:p w14:paraId="5F0EAA0F" w14:textId="77777777" w:rsidR="00BA098B" w:rsidRPr="001A5B3D" w:rsidRDefault="00BA098B" w:rsidP="003E6F08">
            <w:r w:rsidRPr="001B0243">
              <w:rPr>
                <w:sz w:val="24"/>
                <w:szCs w:val="24"/>
              </w:rPr>
              <w:t xml:space="preserve">Types of reversible electrodes – metal- metal ion gas electrode, metal –insoluble salt- anion and redox electrodes. Electrode reactions, Nernst equations, derivation of cell EMF and single electrode potential. </w:t>
            </w:r>
          </w:p>
        </w:tc>
      </w:tr>
      <w:tr w:rsidR="00BA098B" w:rsidRPr="001A5B3D" w14:paraId="191C2919" w14:textId="77777777" w:rsidTr="00CD4799">
        <w:trPr>
          <w:trHeight w:val="842"/>
        </w:trPr>
        <w:tc>
          <w:tcPr>
            <w:tcW w:w="1122" w:type="dxa"/>
          </w:tcPr>
          <w:p w14:paraId="7A8029D8" w14:textId="77777777" w:rsidR="00BA098B" w:rsidRPr="001A5B3D" w:rsidRDefault="00BA098B" w:rsidP="00CD4799">
            <w:pPr>
              <w:pStyle w:val="TableParagraph"/>
              <w:spacing w:line="249" w:lineRule="exact"/>
              <w:ind w:left="110"/>
            </w:pPr>
            <w:r w:rsidRPr="001A5B3D">
              <w:t>10.</w:t>
            </w:r>
          </w:p>
        </w:tc>
        <w:tc>
          <w:tcPr>
            <w:tcW w:w="8273" w:type="dxa"/>
          </w:tcPr>
          <w:p w14:paraId="21D23463" w14:textId="77777777" w:rsidR="003E6F08" w:rsidRPr="001B0243" w:rsidRDefault="003E6F08" w:rsidP="003E6F08">
            <w:pPr>
              <w:rPr>
                <w:sz w:val="24"/>
                <w:szCs w:val="24"/>
              </w:rPr>
            </w:pPr>
            <w:r w:rsidRPr="001B0243">
              <w:rPr>
                <w:sz w:val="24"/>
                <w:szCs w:val="24"/>
              </w:rPr>
              <w:t>Standard Hydrogen electrode, reference electrodes, standard electrodes potential, sign conventions, electrochemical series and its applications.</w:t>
            </w:r>
          </w:p>
          <w:p w14:paraId="1830899E" w14:textId="77777777" w:rsidR="00BA098B" w:rsidRPr="001A5B3D" w:rsidRDefault="00BA098B" w:rsidP="00CD4799">
            <w:pPr>
              <w:pStyle w:val="TableParagraph"/>
              <w:spacing w:line="276" w:lineRule="exact"/>
            </w:pPr>
          </w:p>
        </w:tc>
      </w:tr>
      <w:tr w:rsidR="00BA098B" w:rsidRPr="001A5B3D" w14:paraId="16C271B2" w14:textId="77777777" w:rsidTr="003E6F08">
        <w:trPr>
          <w:trHeight w:val="381"/>
        </w:trPr>
        <w:tc>
          <w:tcPr>
            <w:tcW w:w="1122" w:type="dxa"/>
          </w:tcPr>
          <w:p w14:paraId="68616E7C" w14:textId="77777777" w:rsidR="00BA098B" w:rsidRPr="001A5B3D" w:rsidRDefault="00BA098B" w:rsidP="00CD4799">
            <w:pPr>
              <w:pStyle w:val="TableParagraph"/>
              <w:spacing w:line="249" w:lineRule="exact"/>
              <w:ind w:left="110"/>
            </w:pPr>
            <w:r w:rsidRPr="001A5B3D">
              <w:t>11.</w:t>
            </w:r>
          </w:p>
        </w:tc>
        <w:tc>
          <w:tcPr>
            <w:tcW w:w="8273" w:type="dxa"/>
          </w:tcPr>
          <w:p w14:paraId="7CD8730B" w14:textId="77777777" w:rsidR="00BA098B" w:rsidRPr="001A5B3D" w:rsidRDefault="003E6F08" w:rsidP="00CD4799">
            <w:pPr>
              <w:pStyle w:val="TableParagraph"/>
              <w:spacing w:line="280" w:lineRule="atLeast"/>
              <w:ind w:right="110"/>
              <w:jc w:val="both"/>
            </w:pPr>
            <w:r w:rsidRPr="001B0243">
              <w:rPr>
                <w:sz w:val="24"/>
                <w:szCs w:val="24"/>
              </w:rPr>
              <w:t>Concentration cells with and without transference, liquid junction potential,</w:t>
            </w:r>
          </w:p>
        </w:tc>
      </w:tr>
      <w:tr w:rsidR="00BA098B" w:rsidRPr="001A5B3D" w14:paraId="467B6BA7" w14:textId="77777777" w:rsidTr="00CD4799">
        <w:trPr>
          <w:trHeight w:val="561"/>
        </w:trPr>
        <w:tc>
          <w:tcPr>
            <w:tcW w:w="1122" w:type="dxa"/>
          </w:tcPr>
          <w:p w14:paraId="3C908784" w14:textId="77777777" w:rsidR="00BA098B" w:rsidRPr="001A5B3D" w:rsidRDefault="00BA098B" w:rsidP="00CD4799">
            <w:pPr>
              <w:pStyle w:val="TableParagraph"/>
              <w:spacing w:line="249" w:lineRule="exact"/>
              <w:ind w:left="110"/>
            </w:pPr>
            <w:r w:rsidRPr="001A5B3D">
              <w:t>12.</w:t>
            </w:r>
          </w:p>
        </w:tc>
        <w:tc>
          <w:tcPr>
            <w:tcW w:w="8273" w:type="dxa"/>
          </w:tcPr>
          <w:p w14:paraId="0FABA23B" w14:textId="77777777" w:rsidR="00BA098B" w:rsidRPr="001A5B3D" w:rsidRDefault="003E6F08" w:rsidP="00CD4799">
            <w:pPr>
              <w:pStyle w:val="TableParagraph"/>
              <w:spacing w:before="1" w:line="276" w:lineRule="exact"/>
            </w:pPr>
            <w:r w:rsidRPr="001B0243">
              <w:rPr>
                <w:sz w:val="24"/>
                <w:szCs w:val="24"/>
              </w:rPr>
              <w:t>application of EMF measurement i.e. valency of ions, solubility product activity coefficient</w:t>
            </w:r>
          </w:p>
        </w:tc>
      </w:tr>
      <w:tr w:rsidR="00BA098B" w:rsidRPr="001A5B3D" w14:paraId="5E4B6E66" w14:textId="77777777" w:rsidTr="00CD4799">
        <w:trPr>
          <w:trHeight w:val="561"/>
        </w:trPr>
        <w:tc>
          <w:tcPr>
            <w:tcW w:w="1122" w:type="dxa"/>
          </w:tcPr>
          <w:p w14:paraId="07DDC4AE" w14:textId="77777777" w:rsidR="00BA098B" w:rsidRPr="001A5B3D" w:rsidRDefault="00BA098B" w:rsidP="00CD4799">
            <w:pPr>
              <w:pStyle w:val="TableParagraph"/>
              <w:spacing w:line="249" w:lineRule="exact"/>
              <w:ind w:left="110"/>
            </w:pPr>
            <w:r w:rsidRPr="001A5B3D">
              <w:t>13.</w:t>
            </w:r>
          </w:p>
        </w:tc>
        <w:tc>
          <w:tcPr>
            <w:tcW w:w="8273" w:type="dxa"/>
          </w:tcPr>
          <w:p w14:paraId="61CF06F9" w14:textId="77777777" w:rsidR="003E6F08" w:rsidRPr="003E6F08" w:rsidRDefault="003E6F08" w:rsidP="003E6F08">
            <w:pPr>
              <w:pStyle w:val="TableParagraph"/>
              <w:spacing w:line="276" w:lineRule="exact"/>
              <w:rPr>
                <w:sz w:val="24"/>
                <w:szCs w:val="24"/>
              </w:rPr>
            </w:pPr>
            <w:r w:rsidRPr="001B0243">
              <w:rPr>
                <w:sz w:val="24"/>
                <w:szCs w:val="24"/>
              </w:rPr>
              <w:t>potentiometric titration (acid- base and redox)</w:t>
            </w:r>
            <w:r>
              <w:rPr>
                <w:sz w:val="24"/>
                <w:szCs w:val="24"/>
              </w:rPr>
              <w:t xml:space="preserve"> </w:t>
            </w:r>
            <w:r w:rsidRPr="003E6F08">
              <w:rPr>
                <w:b/>
                <w:sz w:val="24"/>
                <w:szCs w:val="24"/>
              </w:rPr>
              <w:t>UNIT TEST-1</w:t>
            </w:r>
          </w:p>
        </w:tc>
      </w:tr>
      <w:tr w:rsidR="00BA098B" w:rsidRPr="001A5B3D" w14:paraId="5F3626AC" w14:textId="77777777" w:rsidTr="00CD4799">
        <w:trPr>
          <w:trHeight w:val="524"/>
        </w:trPr>
        <w:tc>
          <w:tcPr>
            <w:tcW w:w="1122" w:type="dxa"/>
          </w:tcPr>
          <w:p w14:paraId="0ED72722" w14:textId="77777777" w:rsidR="00BA098B" w:rsidRPr="001A5B3D" w:rsidRDefault="00BA098B" w:rsidP="00CD4799">
            <w:pPr>
              <w:pStyle w:val="TableParagraph"/>
              <w:spacing w:line="244" w:lineRule="exact"/>
              <w:ind w:left="110"/>
            </w:pPr>
            <w:r w:rsidRPr="001A5B3D">
              <w:t>14.</w:t>
            </w:r>
          </w:p>
        </w:tc>
        <w:tc>
          <w:tcPr>
            <w:tcW w:w="8273" w:type="dxa"/>
          </w:tcPr>
          <w:p w14:paraId="6F05024A" w14:textId="77777777" w:rsidR="003E6F08" w:rsidRPr="001B0243" w:rsidRDefault="003E6F08" w:rsidP="003E6F08">
            <w:pPr>
              <w:rPr>
                <w:sz w:val="24"/>
                <w:szCs w:val="24"/>
              </w:rPr>
            </w:pPr>
            <w:r w:rsidRPr="001B0243">
              <w:rPr>
                <w:sz w:val="24"/>
                <w:szCs w:val="24"/>
              </w:rPr>
              <w:t>Determination of pH using</w:t>
            </w:r>
            <w:r>
              <w:rPr>
                <w:sz w:val="24"/>
                <w:szCs w:val="24"/>
              </w:rPr>
              <w:t xml:space="preserve"> - </w:t>
            </w:r>
            <w:r w:rsidRPr="001B0243">
              <w:rPr>
                <w:sz w:val="24"/>
                <w:szCs w:val="24"/>
              </w:rPr>
              <w:t>Hydrogen electrode, Quinhydrone electrode and glass electrode by potentiometric Methods.</w:t>
            </w:r>
          </w:p>
          <w:p w14:paraId="2E35C0E7" w14:textId="77777777" w:rsidR="00BA098B" w:rsidRPr="001A5B3D" w:rsidRDefault="00BA098B" w:rsidP="00CD4799">
            <w:pPr>
              <w:pStyle w:val="TableParagraph"/>
              <w:spacing w:line="279" w:lineRule="exact"/>
            </w:pPr>
          </w:p>
        </w:tc>
      </w:tr>
      <w:tr w:rsidR="00BA098B" w:rsidRPr="001A5B3D" w14:paraId="2ABA7429" w14:textId="77777777" w:rsidTr="00CD4799">
        <w:trPr>
          <w:trHeight w:val="737"/>
        </w:trPr>
        <w:tc>
          <w:tcPr>
            <w:tcW w:w="1122" w:type="dxa"/>
          </w:tcPr>
          <w:p w14:paraId="3B767CA3" w14:textId="77777777" w:rsidR="00BA098B" w:rsidRPr="001A5B3D" w:rsidRDefault="00BA098B" w:rsidP="00CD4799">
            <w:pPr>
              <w:pStyle w:val="TableParagraph"/>
              <w:spacing w:line="249" w:lineRule="exact"/>
              <w:ind w:left="110"/>
            </w:pPr>
            <w:r w:rsidRPr="001A5B3D">
              <w:t>15.</w:t>
            </w:r>
          </w:p>
        </w:tc>
        <w:tc>
          <w:tcPr>
            <w:tcW w:w="8273" w:type="dxa"/>
          </w:tcPr>
          <w:p w14:paraId="4B983F1F" w14:textId="77777777" w:rsidR="00BA098B" w:rsidRPr="001A5B3D" w:rsidRDefault="003E6F08" w:rsidP="00CD4799">
            <w:pPr>
              <w:pStyle w:val="TableParagraph"/>
              <w:spacing w:line="276" w:lineRule="exact"/>
            </w:pPr>
            <w:r>
              <w:t>UNIT TEST -2, Revision</w:t>
            </w:r>
          </w:p>
        </w:tc>
      </w:tr>
    </w:tbl>
    <w:p w14:paraId="4E0711F3" w14:textId="09EF03A3" w:rsidR="00894564" w:rsidRPr="001A5B3D" w:rsidRDefault="002F240F" w:rsidP="008F7CDD">
      <w:pPr>
        <w:spacing w:before="7"/>
        <w:sectPr w:rsidR="00894564" w:rsidRPr="001A5B3D">
          <w:pgSz w:w="12240" w:h="15840"/>
          <w:pgMar w:top="1440" w:right="0" w:bottom="280" w:left="0" w:header="720" w:footer="720" w:gutter="0"/>
          <w:cols w:space="720"/>
        </w:sectPr>
      </w:pPr>
      <w:r>
        <w:rPr>
          <w:noProof/>
        </w:rPr>
        <mc:AlternateContent>
          <mc:Choice Requires="wps">
            <w:drawing>
              <wp:anchor distT="0" distB="0" distL="0" distR="0" simplePos="0" relativeHeight="251658240" behindDoc="1" locked="0" layoutInCell="1" allowOverlap="1" wp14:anchorId="5619DAE3" wp14:editId="2F2DC518">
                <wp:simplePos x="0" y="0"/>
                <wp:positionH relativeFrom="page">
                  <wp:posOffset>4695825</wp:posOffset>
                </wp:positionH>
                <wp:positionV relativeFrom="paragraph">
                  <wp:posOffset>182880</wp:posOffset>
                </wp:positionV>
                <wp:extent cx="48895" cy="12065"/>
                <wp:effectExtent l="0" t="0" r="0" b="0"/>
                <wp:wrapTopAndBottom/>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9C72E" id="Rectangle 7" o:spid="_x0000_s1026" style="position:absolute;margin-left:369.75pt;margin-top:14.4pt;width:3.85pt;height:.9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VcwIAAPg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" fillcolor="black" stroked="f">
                <w10:wrap type="topAndBottom" anchorx="page"/>
              </v:rect>
            </w:pict>
          </mc:Fallback>
        </mc:AlternateContent>
      </w:r>
    </w:p>
    <w:tbl>
      <w:tblPr>
        <w:tblpPr w:leftFromText="180" w:rightFromText="180" w:horzAnchor="margin" w:tblpXSpec="center" w:tblpY="17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5"/>
        <w:gridCol w:w="8144"/>
      </w:tblGrid>
      <w:tr w:rsidR="002F329B" w:rsidRPr="001A5B3D" w14:paraId="7DA19BDA" w14:textId="77777777" w:rsidTr="00161AF6">
        <w:trPr>
          <w:trHeight w:val="575"/>
        </w:trPr>
        <w:tc>
          <w:tcPr>
            <w:tcW w:w="1105" w:type="dxa"/>
          </w:tcPr>
          <w:p w14:paraId="004874F1" w14:textId="77777777" w:rsidR="002F329B" w:rsidRPr="001A5B3D" w:rsidRDefault="002F329B" w:rsidP="00161AF6">
            <w:pPr>
              <w:pStyle w:val="TableParagraph"/>
              <w:spacing w:line="249" w:lineRule="exact"/>
              <w:ind w:left="74" w:right="79"/>
              <w:jc w:val="center"/>
            </w:pPr>
            <w:r w:rsidRPr="001A5B3D">
              <w:lastRenderedPageBreak/>
              <w:t>1.</w:t>
            </w:r>
          </w:p>
        </w:tc>
        <w:tc>
          <w:tcPr>
            <w:tcW w:w="8144" w:type="dxa"/>
          </w:tcPr>
          <w:p w14:paraId="76BAF6F9" w14:textId="77777777" w:rsidR="002F329B" w:rsidRPr="001A5B3D" w:rsidRDefault="002F329B" w:rsidP="00161AF6">
            <w:pPr>
              <w:pStyle w:val="TableParagraph"/>
              <w:spacing w:line="254" w:lineRule="auto"/>
              <w:ind w:left="1277" w:right="1034" w:hanging="1163"/>
            </w:pPr>
            <w:r w:rsidRPr="001A5B3D">
              <w:rPr>
                <w:b/>
              </w:rPr>
              <w:t>Lanthanides</w:t>
            </w:r>
            <w:r w:rsidRPr="001A5B3D">
              <w:t>- Introduction, electronic structure and position in the periodic table, oxidation state, magnetic Doubts</w:t>
            </w:r>
          </w:p>
        </w:tc>
      </w:tr>
      <w:tr w:rsidR="002F329B" w:rsidRPr="001A5B3D" w14:paraId="751454E2" w14:textId="77777777" w:rsidTr="00161AF6">
        <w:trPr>
          <w:trHeight w:val="864"/>
        </w:trPr>
        <w:tc>
          <w:tcPr>
            <w:tcW w:w="1105" w:type="dxa"/>
          </w:tcPr>
          <w:p w14:paraId="3BE4E9EA" w14:textId="77777777" w:rsidR="002F329B" w:rsidRPr="001A5B3D" w:rsidRDefault="002F329B" w:rsidP="00161AF6">
            <w:pPr>
              <w:pStyle w:val="TableParagraph"/>
              <w:spacing w:line="249" w:lineRule="exact"/>
              <w:ind w:left="74" w:right="79"/>
              <w:jc w:val="center"/>
            </w:pPr>
            <w:r w:rsidRPr="001A5B3D">
              <w:t>2.</w:t>
            </w:r>
          </w:p>
        </w:tc>
        <w:tc>
          <w:tcPr>
            <w:tcW w:w="8144" w:type="dxa"/>
          </w:tcPr>
          <w:p w14:paraId="57EE8941" w14:textId="77777777" w:rsidR="002F329B" w:rsidRPr="001A5B3D" w:rsidRDefault="002F329B" w:rsidP="00161AF6">
            <w:pPr>
              <w:pStyle w:val="TableParagraph"/>
              <w:spacing w:line="249" w:lineRule="exact"/>
              <w:ind w:left="115"/>
            </w:pPr>
            <w:r w:rsidRPr="001A5B3D">
              <w:t>Ionic radio and lanthanides contraction and it’s consequences</w:t>
            </w:r>
          </w:p>
        </w:tc>
      </w:tr>
      <w:tr w:rsidR="002F329B" w:rsidRPr="001A5B3D" w14:paraId="6077E705" w14:textId="77777777" w:rsidTr="00161AF6">
        <w:trPr>
          <w:trHeight w:val="287"/>
        </w:trPr>
        <w:tc>
          <w:tcPr>
            <w:tcW w:w="1105" w:type="dxa"/>
          </w:tcPr>
          <w:p w14:paraId="28094CE0" w14:textId="77777777" w:rsidR="002F329B" w:rsidRPr="001A5B3D" w:rsidRDefault="002F329B" w:rsidP="002F329B">
            <w:pPr>
              <w:pStyle w:val="TableParagraph"/>
              <w:spacing w:line="244" w:lineRule="exact"/>
              <w:ind w:left="110"/>
            </w:pPr>
            <w:r w:rsidRPr="001A5B3D">
              <w:t>3.</w:t>
            </w:r>
          </w:p>
        </w:tc>
        <w:tc>
          <w:tcPr>
            <w:tcW w:w="8144" w:type="dxa"/>
          </w:tcPr>
          <w:p w14:paraId="07D70113" w14:textId="77777777" w:rsidR="002F329B" w:rsidRDefault="002F329B" w:rsidP="002F329B">
            <w:pPr>
              <w:pStyle w:val="TableParagraph"/>
              <w:spacing w:line="268" w:lineRule="exact"/>
            </w:pPr>
            <w:r w:rsidRPr="001A5B3D">
              <w:t>Complex formation by lanthanides , occurrence , Extraction of lanthanides from monazite sand ,</w:t>
            </w:r>
          </w:p>
          <w:p w14:paraId="5E50E541" w14:textId="77777777" w:rsidR="002F329B" w:rsidRPr="001A5B3D" w:rsidRDefault="002F329B" w:rsidP="002F329B">
            <w:pPr>
              <w:pStyle w:val="TableParagraph"/>
              <w:spacing w:line="268" w:lineRule="exact"/>
            </w:pPr>
          </w:p>
        </w:tc>
      </w:tr>
      <w:tr w:rsidR="002F329B" w:rsidRPr="001A5B3D" w14:paraId="365A98AC" w14:textId="77777777" w:rsidTr="00161AF6">
        <w:trPr>
          <w:trHeight w:val="287"/>
        </w:trPr>
        <w:tc>
          <w:tcPr>
            <w:tcW w:w="1105" w:type="dxa"/>
          </w:tcPr>
          <w:p w14:paraId="72E6A70B" w14:textId="77777777" w:rsidR="002F329B" w:rsidRPr="001A5B3D" w:rsidRDefault="002F329B" w:rsidP="00161AF6">
            <w:pPr>
              <w:pStyle w:val="TableParagraph"/>
              <w:spacing w:line="244" w:lineRule="exact"/>
              <w:ind w:left="110"/>
            </w:pPr>
            <w:r w:rsidRPr="001A5B3D">
              <w:t>4.</w:t>
            </w:r>
          </w:p>
        </w:tc>
        <w:tc>
          <w:tcPr>
            <w:tcW w:w="8144" w:type="dxa"/>
          </w:tcPr>
          <w:p w14:paraId="15A35758" w14:textId="77777777" w:rsidR="002F329B" w:rsidRPr="001A5B3D" w:rsidRDefault="002F329B" w:rsidP="00161AF6">
            <w:pPr>
              <w:pStyle w:val="TableParagraph"/>
              <w:spacing w:line="268" w:lineRule="exact"/>
            </w:pPr>
            <w:r w:rsidRPr="001A5B3D">
              <w:t>Gibbs (G) and Helmholtz functions (A) as thermodynamic quantities</w:t>
            </w:r>
          </w:p>
        </w:tc>
      </w:tr>
      <w:tr w:rsidR="002F329B" w:rsidRPr="001A5B3D" w14:paraId="2B066ACC" w14:textId="77777777" w:rsidTr="00161AF6">
        <w:trPr>
          <w:trHeight w:val="287"/>
        </w:trPr>
        <w:tc>
          <w:tcPr>
            <w:tcW w:w="1105" w:type="dxa"/>
          </w:tcPr>
          <w:p w14:paraId="4C9FBFD2" w14:textId="77777777" w:rsidR="002F329B" w:rsidRPr="001A5B3D" w:rsidRDefault="002F329B" w:rsidP="00161AF6">
            <w:pPr>
              <w:pStyle w:val="TableParagraph"/>
              <w:spacing w:line="244" w:lineRule="exact"/>
              <w:ind w:left="110"/>
            </w:pPr>
            <w:r w:rsidRPr="001A5B3D">
              <w:t>5.</w:t>
            </w:r>
          </w:p>
        </w:tc>
        <w:tc>
          <w:tcPr>
            <w:tcW w:w="8144" w:type="dxa"/>
          </w:tcPr>
          <w:p w14:paraId="278EC41E" w14:textId="77777777" w:rsidR="002F329B" w:rsidRPr="001A5B3D" w:rsidRDefault="002F329B" w:rsidP="00161AF6">
            <w:pPr>
              <w:pStyle w:val="TableParagraph"/>
              <w:spacing w:line="268" w:lineRule="exact"/>
            </w:pPr>
            <w:r w:rsidRPr="001A5B3D">
              <w:rPr>
                <w:b/>
              </w:rPr>
              <w:t>Actinides:</w:t>
            </w:r>
            <w:r w:rsidRPr="001A5B3D">
              <w:t>-Introduction , electronic structure and position in the periodic table, oxidation states, physical pr</w:t>
            </w:r>
          </w:p>
        </w:tc>
      </w:tr>
      <w:tr w:rsidR="002F329B" w:rsidRPr="001A5B3D" w14:paraId="50FEB770" w14:textId="77777777" w:rsidTr="00161AF6">
        <w:trPr>
          <w:trHeight w:val="571"/>
        </w:trPr>
        <w:tc>
          <w:tcPr>
            <w:tcW w:w="1105" w:type="dxa"/>
          </w:tcPr>
          <w:p w14:paraId="303BDAEB" w14:textId="77777777" w:rsidR="002F329B" w:rsidRPr="001A5B3D" w:rsidRDefault="002F329B" w:rsidP="00161AF6">
            <w:pPr>
              <w:pStyle w:val="TableParagraph"/>
              <w:spacing w:line="244" w:lineRule="exact"/>
              <w:ind w:left="110"/>
            </w:pPr>
            <w:r w:rsidRPr="001A5B3D">
              <w:t>6.</w:t>
            </w:r>
          </w:p>
        </w:tc>
        <w:tc>
          <w:tcPr>
            <w:tcW w:w="8144" w:type="dxa"/>
          </w:tcPr>
          <w:p w14:paraId="034A35CD" w14:textId="77777777" w:rsidR="002F329B" w:rsidRPr="001A5B3D" w:rsidRDefault="002F329B" w:rsidP="00161AF6">
            <w:pPr>
              <w:pStyle w:val="TableParagraph"/>
              <w:spacing w:line="274" w:lineRule="exact"/>
            </w:pPr>
            <w:r w:rsidRPr="001A5B3D">
              <w:t>Transuranic elements , separation of Pu,Np,Am,fromU</w:t>
            </w:r>
          </w:p>
        </w:tc>
      </w:tr>
      <w:tr w:rsidR="002F329B" w:rsidRPr="001A5B3D" w14:paraId="23BBC908" w14:textId="77777777" w:rsidTr="00161AF6">
        <w:trPr>
          <w:trHeight w:val="575"/>
        </w:trPr>
        <w:tc>
          <w:tcPr>
            <w:tcW w:w="1105" w:type="dxa"/>
          </w:tcPr>
          <w:p w14:paraId="56D025D8" w14:textId="77777777" w:rsidR="002F329B" w:rsidRPr="001A5B3D" w:rsidRDefault="002F329B" w:rsidP="00161AF6">
            <w:pPr>
              <w:pStyle w:val="TableParagraph"/>
              <w:spacing w:line="249" w:lineRule="exact"/>
              <w:ind w:left="110"/>
            </w:pPr>
            <w:r w:rsidRPr="001A5B3D">
              <w:t>7.</w:t>
            </w:r>
          </w:p>
        </w:tc>
        <w:tc>
          <w:tcPr>
            <w:tcW w:w="8144" w:type="dxa"/>
          </w:tcPr>
          <w:p w14:paraId="0A48BE5E" w14:textId="77777777" w:rsidR="002F329B" w:rsidRPr="001A5B3D" w:rsidRDefault="002F329B" w:rsidP="002F329B">
            <w:pPr>
              <w:pStyle w:val="TableParagraph"/>
              <w:spacing w:line="276" w:lineRule="exact"/>
            </w:pPr>
            <w:r w:rsidRPr="001A5B3D">
              <w:t>Comparison of lanthanides and actinides , Possible new elements, Doubts, Assignment, Class test</w:t>
            </w:r>
          </w:p>
        </w:tc>
      </w:tr>
      <w:tr w:rsidR="002F329B" w:rsidRPr="001A5B3D" w14:paraId="41B1B7F5" w14:textId="77777777" w:rsidTr="00161AF6">
        <w:trPr>
          <w:trHeight w:val="287"/>
        </w:trPr>
        <w:tc>
          <w:tcPr>
            <w:tcW w:w="1105" w:type="dxa"/>
          </w:tcPr>
          <w:p w14:paraId="761C0A2D" w14:textId="77777777" w:rsidR="002F329B" w:rsidRPr="001A5B3D" w:rsidRDefault="002F329B" w:rsidP="00161AF6">
            <w:pPr>
              <w:pStyle w:val="TableParagraph"/>
              <w:spacing w:line="249" w:lineRule="exact"/>
              <w:ind w:left="110"/>
            </w:pPr>
            <w:r w:rsidRPr="001A5B3D">
              <w:t>8.</w:t>
            </w:r>
          </w:p>
        </w:tc>
        <w:tc>
          <w:tcPr>
            <w:tcW w:w="8144" w:type="dxa"/>
          </w:tcPr>
          <w:p w14:paraId="2CBF4B1F" w14:textId="77777777" w:rsidR="002F329B" w:rsidRPr="001A5B3D" w:rsidRDefault="002F329B" w:rsidP="00161AF6">
            <w:pPr>
              <w:pStyle w:val="TableParagraph"/>
              <w:spacing w:line="268" w:lineRule="exact"/>
            </w:pPr>
            <w:r w:rsidRPr="001A5B3D">
              <w:rPr>
                <w:b/>
              </w:rPr>
              <w:t>Theory of Qualitative and Quantitative Inorganic:</w:t>
            </w:r>
            <w:r w:rsidRPr="001A5B3D">
              <w:t>-Introduction, Qualitative analysis, Preliminary tests</w:t>
            </w:r>
          </w:p>
        </w:tc>
      </w:tr>
      <w:tr w:rsidR="002F329B" w:rsidRPr="001A5B3D" w14:paraId="5426917B" w14:textId="77777777" w:rsidTr="00161AF6">
        <w:trPr>
          <w:trHeight w:val="864"/>
        </w:trPr>
        <w:tc>
          <w:tcPr>
            <w:tcW w:w="1105" w:type="dxa"/>
          </w:tcPr>
          <w:p w14:paraId="59EB07B8" w14:textId="77777777" w:rsidR="002F329B" w:rsidRPr="001A5B3D" w:rsidRDefault="002F329B" w:rsidP="00161AF6">
            <w:pPr>
              <w:pStyle w:val="TableParagraph"/>
              <w:spacing w:line="249" w:lineRule="exact"/>
              <w:ind w:left="110"/>
            </w:pPr>
            <w:r w:rsidRPr="001A5B3D">
              <w:t>9.</w:t>
            </w:r>
          </w:p>
        </w:tc>
        <w:tc>
          <w:tcPr>
            <w:tcW w:w="8144" w:type="dxa"/>
          </w:tcPr>
          <w:p w14:paraId="28941641" w14:textId="77777777" w:rsidR="002F329B" w:rsidRPr="001A5B3D" w:rsidRDefault="002F329B" w:rsidP="00161AF6">
            <w:pPr>
              <w:pStyle w:val="TableParagraph"/>
              <w:spacing w:line="276" w:lineRule="exact"/>
            </w:pPr>
            <w:r w:rsidRPr="001A5B3D">
              <w:t>Wet test for Acid radicals</w:t>
            </w:r>
          </w:p>
        </w:tc>
      </w:tr>
      <w:tr w:rsidR="002F329B" w:rsidRPr="001A5B3D" w14:paraId="0F802C1F" w14:textId="77777777" w:rsidTr="00161AF6">
        <w:trPr>
          <w:trHeight w:val="863"/>
        </w:trPr>
        <w:tc>
          <w:tcPr>
            <w:tcW w:w="1105" w:type="dxa"/>
          </w:tcPr>
          <w:p w14:paraId="66A7FBAA" w14:textId="77777777" w:rsidR="002F329B" w:rsidRPr="001A5B3D" w:rsidRDefault="002F329B" w:rsidP="00161AF6">
            <w:pPr>
              <w:pStyle w:val="TableParagraph"/>
              <w:spacing w:line="249" w:lineRule="exact"/>
              <w:ind w:left="110"/>
            </w:pPr>
            <w:r w:rsidRPr="001A5B3D">
              <w:t>10.</w:t>
            </w:r>
          </w:p>
        </w:tc>
        <w:tc>
          <w:tcPr>
            <w:tcW w:w="8144" w:type="dxa"/>
          </w:tcPr>
          <w:p w14:paraId="556E9CBF" w14:textId="77777777" w:rsidR="002F329B" w:rsidRPr="001A5B3D" w:rsidRDefault="002F329B" w:rsidP="00161AF6">
            <w:pPr>
              <w:pStyle w:val="TableParagraph"/>
              <w:spacing w:line="276" w:lineRule="exact"/>
            </w:pPr>
            <w:r w:rsidRPr="001A5B3D">
              <w:t>Analysis of group 1,2,3,4,5,6 cations</w:t>
            </w:r>
          </w:p>
        </w:tc>
      </w:tr>
      <w:tr w:rsidR="002F329B" w:rsidRPr="001A5B3D" w14:paraId="56FE1863" w14:textId="77777777" w:rsidTr="00161AF6">
        <w:trPr>
          <w:trHeight w:val="575"/>
        </w:trPr>
        <w:tc>
          <w:tcPr>
            <w:tcW w:w="1105" w:type="dxa"/>
          </w:tcPr>
          <w:p w14:paraId="432967D8" w14:textId="77777777" w:rsidR="002F329B" w:rsidRPr="001A5B3D" w:rsidRDefault="002F329B" w:rsidP="00161AF6">
            <w:pPr>
              <w:pStyle w:val="TableParagraph"/>
              <w:spacing w:line="249" w:lineRule="exact"/>
              <w:ind w:left="110"/>
            </w:pPr>
            <w:r w:rsidRPr="001A5B3D">
              <w:t>11.</w:t>
            </w:r>
          </w:p>
        </w:tc>
        <w:tc>
          <w:tcPr>
            <w:tcW w:w="8144" w:type="dxa"/>
          </w:tcPr>
          <w:p w14:paraId="2681A75B" w14:textId="77777777" w:rsidR="002F329B" w:rsidRPr="001A5B3D" w:rsidRDefault="002F329B" w:rsidP="00161AF6">
            <w:pPr>
              <w:pStyle w:val="TableParagraph"/>
              <w:spacing w:before="1" w:line="276" w:lineRule="exact"/>
            </w:pPr>
            <w:r w:rsidRPr="001A5B3D">
              <w:t>Identification of acid radicals in typical combinations, Interference of acid radicals in the analysis of basic r</w:t>
            </w:r>
            <w:r>
              <w:t>adicals</w:t>
            </w:r>
          </w:p>
        </w:tc>
      </w:tr>
      <w:tr w:rsidR="002F329B" w:rsidRPr="001A5B3D" w14:paraId="182CD946" w14:textId="77777777" w:rsidTr="00161AF6">
        <w:trPr>
          <w:trHeight w:val="570"/>
        </w:trPr>
        <w:tc>
          <w:tcPr>
            <w:tcW w:w="1105" w:type="dxa"/>
          </w:tcPr>
          <w:p w14:paraId="6CFA6EFF" w14:textId="77777777" w:rsidR="002F329B" w:rsidRPr="001A5B3D" w:rsidRDefault="002F329B" w:rsidP="00161AF6">
            <w:pPr>
              <w:pStyle w:val="TableParagraph"/>
              <w:spacing w:line="244" w:lineRule="exact"/>
              <w:ind w:left="110"/>
            </w:pPr>
            <w:r w:rsidRPr="001A5B3D">
              <w:t>12.</w:t>
            </w:r>
          </w:p>
        </w:tc>
        <w:tc>
          <w:tcPr>
            <w:tcW w:w="8144" w:type="dxa"/>
          </w:tcPr>
          <w:p w14:paraId="5E810F17" w14:textId="77777777" w:rsidR="002F329B" w:rsidRPr="001A5B3D" w:rsidRDefault="00414F6B" w:rsidP="00161AF6">
            <w:pPr>
              <w:pStyle w:val="TableParagraph"/>
              <w:spacing w:line="273" w:lineRule="exact"/>
            </w:pPr>
            <w:r w:rsidRPr="001A5B3D">
              <w:t>Solubility product,PHvalue,effect of temperature</w:t>
            </w:r>
          </w:p>
        </w:tc>
      </w:tr>
      <w:tr w:rsidR="002F329B" w:rsidRPr="001A5B3D" w14:paraId="2E5F0E24" w14:textId="77777777" w:rsidTr="00161AF6">
        <w:trPr>
          <w:trHeight w:val="575"/>
        </w:trPr>
        <w:tc>
          <w:tcPr>
            <w:tcW w:w="1105" w:type="dxa"/>
          </w:tcPr>
          <w:p w14:paraId="0B9805D6" w14:textId="77777777" w:rsidR="002F329B" w:rsidRPr="001A5B3D" w:rsidRDefault="002F329B" w:rsidP="00161AF6">
            <w:pPr>
              <w:pStyle w:val="TableParagraph"/>
              <w:spacing w:line="249" w:lineRule="exact"/>
              <w:ind w:left="110"/>
            </w:pPr>
            <w:r w:rsidRPr="001A5B3D">
              <w:t>13.</w:t>
            </w:r>
          </w:p>
        </w:tc>
        <w:tc>
          <w:tcPr>
            <w:tcW w:w="8144" w:type="dxa"/>
          </w:tcPr>
          <w:p w14:paraId="62248715" w14:textId="77777777" w:rsidR="002F329B" w:rsidRPr="001A5B3D" w:rsidRDefault="00414F6B" w:rsidP="00161AF6">
            <w:pPr>
              <w:pStyle w:val="TableParagraph"/>
              <w:spacing w:line="276" w:lineRule="exact"/>
            </w:pPr>
            <w:r>
              <w:t>Unit test</w:t>
            </w:r>
          </w:p>
        </w:tc>
      </w:tr>
    </w:tbl>
    <w:p w14:paraId="0FAE48EF" w14:textId="77777777" w:rsidR="00414F6B" w:rsidRPr="00FE58B8" w:rsidRDefault="00414F6B" w:rsidP="00414F6B">
      <w:pPr>
        <w:jc w:val="center"/>
        <w:rPr>
          <w:b/>
          <w:sz w:val="24"/>
          <w:szCs w:val="24"/>
        </w:rPr>
      </w:pPr>
      <w:r w:rsidRPr="00FE58B8">
        <w:rPr>
          <w:b/>
          <w:sz w:val="24"/>
          <w:szCs w:val="24"/>
        </w:rPr>
        <w:t>Dr. Ajay Kumar Assistant Professor of Chemistry</w:t>
      </w:r>
    </w:p>
    <w:p w14:paraId="2C30A1BD" w14:textId="77777777" w:rsidR="00414F6B" w:rsidRPr="00FE58B8" w:rsidRDefault="00414F6B" w:rsidP="00414F6B">
      <w:pPr>
        <w:spacing w:line="273" w:lineRule="exact"/>
        <w:ind w:left="575" w:right="591"/>
        <w:jc w:val="center"/>
        <w:rPr>
          <w:b/>
          <w:sz w:val="24"/>
          <w:szCs w:val="24"/>
        </w:rPr>
      </w:pPr>
      <w:r w:rsidRPr="00FE58B8">
        <w:rPr>
          <w:b/>
          <w:sz w:val="24"/>
          <w:szCs w:val="24"/>
        </w:rPr>
        <w:t xml:space="preserve">Lesson plan of </w:t>
      </w:r>
      <w:r>
        <w:rPr>
          <w:b/>
          <w:sz w:val="24"/>
          <w:szCs w:val="24"/>
        </w:rPr>
        <w:t>Inorganic</w:t>
      </w:r>
      <w:r w:rsidRPr="00FE58B8">
        <w:rPr>
          <w:b/>
          <w:sz w:val="24"/>
          <w:szCs w:val="24"/>
        </w:rPr>
        <w:t xml:space="preserve"> Chemistry</w:t>
      </w:r>
    </w:p>
    <w:p w14:paraId="60B989E1" w14:textId="77777777" w:rsidR="00414F6B" w:rsidRDefault="00414F6B" w:rsidP="00414F6B">
      <w:pPr>
        <w:pStyle w:val="BodyText"/>
        <w:spacing w:before="2"/>
        <w:ind w:left="575" w:right="575"/>
        <w:jc w:val="center"/>
      </w:pPr>
      <w:r>
        <w:t>B.Sc–Non-Medical, 4th semester, 2023-2024</w:t>
      </w:r>
    </w:p>
    <w:p w14:paraId="48EB5BBF" w14:textId="77777777" w:rsidR="00414F6B" w:rsidRPr="001A5B3D" w:rsidRDefault="00414F6B" w:rsidP="00414F6B">
      <w:pPr>
        <w:jc w:val="center"/>
      </w:pPr>
    </w:p>
    <w:p w14:paraId="2D02805E" w14:textId="77777777" w:rsidR="0008581F" w:rsidRDefault="0008581F"/>
    <w:p w14:paraId="1E1DC5F0" w14:textId="77777777" w:rsidR="002F240F" w:rsidRPr="002F240F" w:rsidRDefault="002F240F" w:rsidP="002F240F"/>
    <w:p w14:paraId="4FACFCC2" w14:textId="77777777" w:rsidR="002F240F" w:rsidRPr="002F240F" w:rsidRDefault="002F240F" w:rsidP="002F240F"/>
    <w:p w14:paraId="7AC69244" w14:textId="77777777" w:rsidR="002F240F" w:rsidRPr="002F240F" w:rsidRDefault="002F240F" w:rsidP="002F240F"/>
    <w:p w14:paraId="53125525" w14:textId="77777777" w:rsidR="002F240F" w:rsidRPr="002F240F" w:rsidRDefault="002F240F" w:rsidP="002F240F"/>
    <w:p w14:paraId="5BB5C9A0" w14:textId="77777777" w:rsidR="002F240F" w:rsidRPr="002F240F" w:rsidRDefault="002F240F" w:rsidP="002F240F"/>
    <w:p w14:paraId="1E65E8F6" w14:textId="77777777" w:rsidR="002F240F" w:rsidRPr="002F240F" w:rsidRDefault="002F240F" w:rsidP="002F240F"/>
    <w:p w14:paraId="0D1B42A4" w14:textId="77777777" w:rsidR="002F240F" w:rsidRPr="002F240F" w:rsidRDefault="002F240F" w:rsidP="002F240F"/>
    <w:p w14:paraId="2753129F" w14:textId="77777777" w:rsidR="002F240F" w:rsidRPr="002F240F" w:rsidRDefault="002F240F" w:rsidP="002F240F"/>
    <w:p w14:paraId="0BB91FD8" w14:textId="77777777" w:rsidR="002F240F" w:rsidRPr="002F240F" w:rsidRDefault="002F240F" w:rsidP="002F240F"/>
    <w:p w14:paraId="2E4C82D3" w14:textId="77777777" w:rsidR="002F240F" w:rsidRPr="002F240F" w:rsidRDefault="002F240F" w:rsidP="002F240F"/>
    <w:p w14:paraId="689C1803" w14:textId="77777777" w:rsidR="002F240F" w:rsidRPr="002F240F" w:rsidRDefault="002F240F" w:rsidP="002F240F"/>
    <w:p w14:paraId="33515094" w14:textId="77777777" w:rsidR="002F240F" w:rsidRPr="002F240F" w:rsidRDefault="002F240F" w:rsidP="002F240F"/>
    <w:p w14:paraId="2B87B5BA" w14:textId="77777777" w:rsidR="002F240F" w:rsidRPr="002F240F" w:rsidRDefault="002F240F" w:rsidP="002F240F"/>
    <w:p w14:paraId="69251283" w14:textId="77777777" w:rsidR="002F240F" w:rsidRPr="002F240F" w:rsidRDefault="002F240F" w:rsidP="002F240F"/>
    <w:p w14:paraId="2320D82B" w14:textId="77777777" w:rsidR="002F240F" w:rsidRPr="002F240F" w:rsidRDefault="002F240F" w:rsidP="002F240F"/>
    <w:p w14:paraId="4850F0E3" w14:textId="77777777" w:rsidR="002F240F" w:rsidRPr="002F240F" w:rsidRDefault="002F240F" w:rsidP="002F240F"/>
    <w:p w14:paraId="090ED52B" w14:textId="77777777" w:rsidR="002F240F" w:rsidRPr="002F240F" w:rsidRDefault="002F240F" w:rsidP="002F240F"/>
    <w:p w14:paraId="41415796" w14:textId="77777777" w:rsidR="002F240F" w:rsidRPr="002F240F" w:rsidRDefault="002F240F" w:rsidP="002F240F"/>
    <w:p w14:paraId="15B63B29" w14:textId="77777777" w:rsidR="002F240F" w:rsidRPr="002F240F" w:rsidRDefault="002F240F" w:rsidP="002F240F"/>
    <w:p w14:paraId="59225F1D" w14:textId="77777777" w:rsidR="002F240F" w:rsidRPr="002F240F" w:rsidRDefault="002F240F" w:rsidP="002F240F"/>
    <w:p w14:paraId="3E302FA8" w14:textId="77777777" w:rsidR="002F240F" w:rsidRPr="002F240F" w:rsidRDefault="002F240F" w:rsidP="002F240F"/>
    <w:p w14:paraId="119E91E4" w14:textId="77777777" w:rsidR="002F240F" w:rsidRPr="002F240F" w:rsidRDefault="002F240F" w:rsidP="002F240F"/>
    <w:p w14:paraId="041BF279" w14:textId="77777777" w:rsidR="002F240F" w:rsidRPr="002F240F" w:rsidRDefault="002F240F" w:rsidP="002F240F"/>
    <w:p w14:paraId="6F9B98BF" w14:textId="77777777" w:rsidR="002F240F" w:rsidRPr="002F240F" w:rsidRDefault="002F240F" w:rsidP="002F240F"/>
    <w:p w14:paraId="0F63EBD9" w14:textId="77777777" w:rsidR="002F240F" w:rsidRPr="002F240F" w:rsidRDefault="002F240F" w:rsidP="002F240F"/>
    <w:p w14:paraId="632F7C2F" w14:textId="77777777" w:rsidR="002F240F" w:rsidRPr="002F240F" w:rsidRDefault="002F240F" w:rsidP="002F240F"/>
    <w:p w14:paraId="5A9CD594" w14:textId="77777777" w:rsidR="002F240F" w:rsidRPr="002F240F" w:rsidRDefault="002F240F" w:rsidP="002F240F"/>
    <w:p w14:paraId="08003DCC" w14:textId="77777777" w:rsidR="002F240F" w:rsidRPr="002F240F" w:rsidRDefault="002F240F" w:rsidP="002F240F"/>
    <w:p w14:paraId="5E32A396" w14:textId="77777777" w:rsidR="002F240F" w:rsidRPr="002F240F" w:rsidRDefault="002F240F" w:rsidP="002F240F"/>
    <w:p w14:paraId="2B7A224D" w14:textId="77777777" w:rsidR="002F240F" w:rsidRPr="002F240F" w:rsidRDefault="002F240F" w:rsidP="002F240F"/>
    <w:p w14:paraId="3BAA9DE7" w14:textId="77777777" w:rsidR="002F240F" w:rsidRPr="002F240F" w:rsidRDefault="002F240F" w:rsidP="002F240F"/>
    <w:p w14:paraId="76E81B8E" w14:textId="77777777" w:rsidR="002F240F" w:rsidRPr="002F240F" w:rsidRDefault="002F240F" w:rsidP="002F240F"/>
    <w:p w14:paraId="67109AB0" w14:textId="77777777" w:rsidR="002F240F" w:rsidRPr="002F240F" w:rsidRDefault="002F240F" w:rsidP="002F240F"/>
    <w:p w14:paraId="6008528A" w14:textId="77777777" w:rsidR="002F240F" w:rsidRPr="002F240F" w:rsidRDefault="002F240F" w:rsidP="002F240F"/>
    <w:p w14:paraId="2B796F3E" w14:textId="77777777" w:rsidR="002F240F" w:rsidRPr="002F240F" w:rsidRDefault="002F240F" w:rsidP="002F240F"/>
    <w:p w14:paraId="5447CDC9" w14:textId="77777777" w:rsidR="002F240F" w:rsidRPr="002F240F" w:rsidRDefault="002F240F" w:rsidP="002F240F"/>
    <w:p w14:paraId="7E863D3E" w14:textId="77777777" w:rsidR="002F240F" w:rsidRPr="002F240F" w:rsidRDefault="002F240F" w:rsidP="002F240F"/>
    <w:p w14:paraId="364ABCB7" w14:textId="77777777" w:rsidR="002F240F" w:rsidRPr="002F240F" w:rsidRDefault="002F240F" w:rsidP="002F240F"/>
    <w:p w14:paraId="0395711B" w14:textId="77777777" w:rsidR="002F240F" w:rsidRPr="002F240F" w:rsidRDefault="002F240F" w:rsidP="002F240F"/>
    <w:p w14:paraId="5E4FF4F4" w14:textId="77777777" w:rsidR="002F240F" w:rsidRPr="002F240F" w:rsidRDefault="002F240F" w:rsidP="002F240F"/>
    <w:p w14:paraId="711E1D56" w14:textId="77777777" w:rsidR="002F240F" w:rsidRDefault="002F240F" w:rsidP="002F240F"/>
    <w:p w14:paraId="790EB120" w14:textId="77777777" w:rsidR="002F240F" w:rsidRPr="002F240F" w:rsidRDefault="002F240F" w:rsidP="002F240F"/>
    <w:p w14:paraId="07AAFDF9" w14:textId="77777777" w:rsidR="002F240F" w:rsidRDefault="002F240F" w:rsidP="002F240F"/>
    <w:p w14:paraId="6D6183CC" w14:textId="627468B0" w:rsidR="002F240F" w:rsidRDefault="002F240F" w:rsidP="002F240F">
      <w:pPr>
        <w:tabs>
          <w:tab w:val="left" w:pos="5655"/>
        </w:tabs>
      </w:pPr>
      <w:r>
        <w:tab/>
      </w:r>
    </w:p>
    <w:p w14:paraId="26E11B1B" w14:textId="24D99541" w:rsidR="002F240F" w:rsidRDefault="002F240F" w:rsidP="002F240F">
      <w:pPr>
        <w:tabs>
          <w:tab w:val="left" w:pos="5655"/>
        </w:tabs>
      </w:pPr>
    </w:p>
    <w:p w14:paraId="4A3FAC2A" w14:textId="07BCA107" w:rsidR="002F240F" w:rsidRDefault="002F240F" w:rsidP="002F240F">
      <w:pPr>
        <w:tabs>
          <w:tab w:val="left" w:pos="5655"/>
        </w:tabs>
      </w:pPr>
    </w:p>
    <w:p w14:paraId="6A7A2DE2" w14:textId="6C3F149C" w:rsidR="002F240F" w:rsidRDefault="002F240F" w:rsidP="002F240F">
      <w:pPr>
        <w:tabs>
          <w:tab w:val="left" w:pos="5655"/>
        </w:tabs>
      </w:pPr>
    </w:p>
    <w:p w14:paraId="4B0698E3" w14:textId="57240BD0" w:rsidR="002F240F" w:rsidRDefault="002F240F" w:rsidP="002F240F">
      <w:pPr>
        <w:tabs>
          <w:tab w:val="left" w:pos="5655"/>
        </w:tabs>
      </w:pPr>
    </w:p>
    <w:p w14:paraId="1CE6121E" w14:textId="4151BD6C" w:rsidR="002F240F" w:rsidRDefault="002F240F" w:rsidP="002F240F">
      <w:pPr>
        <w:tabs>
          <w:tab w:val="left" w:pos="5655"/>
        </w:tabs>
      </w:pPr>
    </w:p>
    <w:p w14:paraId="77DCBEBC" w14:textId="77777777" w:rsidR="002F240F" w:rsidRDefault="002F240F" w:rsidP="002F240F">
      <w:pPr>
        <w:tabs>
          <w:tab w:val="left" w:pos="5655"/>
        </w:tabs>
      </w:pPr>
    </w:p>
    <w:p w14:paraId="693D4C63" w14:textId="77777777" w:rsidR="002F240F" w:rsidRPr="002F240F" w:rsidRDefault="002F240F" w:rsidP="002F240F">
      <w:pPr>
        <w:tabs>
          <w:tab w:val="left" w:pos="5655"/>
        </w:tabs>
      </w:pPr>
      <w:r>
        <w:lastRenderedPageBreak/>
        <w:tab/>
      </w:r>
      <w:bookmarkStart w:id="0" w:name="_GoBack"/>
      <w:bookmarkEnd w:id="0"/>
    </w:p>
    <w:tbl>
      <w:tblPr>
        <w:tblpPr w:leftFromText="180" w:rightFromText="180" w:horzAnchor="margin" w:tblpX="2160" w:tblpY="8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8"/>
        <w:gridCol w:w="6511"/>
      </w:tblGrid>
      <w:tr w:rsidR="002F240F" w14:paraId="22847AC5" w14:textId="77777777" w:rsidTr="00AC4D79">
        <w:trPr>
          <w:trHeight w:val="900"/>
        </w:trPr>
        <w:tc>
          <w:tcPr>
            <w:tcW w:w="8129" w:type="dxa"/>
            <w:gridSpan w:val="2"/>
          </w:tcPr>
          <w:p w14:paraId="6FA8601B" w14:textId="77777777" w:rsidR="002F240F" w:rsidRPr="001A5B3D" w:rsidRDefault="002F240F" w:rsidP="00AC4D79">
            <w:pPr>
              <w:pStyle w:val="TableParagraph"/>
              <w:spacing w:line="273" w:lineRule="exact"/>
              <w:ind w:left="1239" w:right="1246"/>
              <w:jc w:val="center"/>
              <w:rPr>
                <w:b/>
              </w:rPr>
            </w:pPr>
            <w:r w:rsidRPr="001A5B3D">
              <w:rPr>
                <w:b/>
              </w:rPr>
              <w:t>Deepak Kumar (Assistant Professor)</w:t>
            </w:r>
          </w:p>
          <w:p w14:paraId="297BEC76" w14:textId="77777777" w:rsidR="002F240F" w:rsidRPr="001A5B3D" w:rsidRDefault="002F240F" w:rsidP="00AC4D79">
            <w:pPr>
              <w:pStyle w:val="TableParagraph"/>
              <w:spacing w:line="273" w:lineRule="exact"/>
              <w:ind w:left="1239" w:right="1246"/>
              <w:jc w:val="center"/>
              <w:rPr>
                <w:b/>
              </w:rPr>
            </w:pPr>
            <w:r w:rsidRPr="001A5B3D">
              <w:rPr>
                <w:b/>
              </w:rPr>
              <w:t xml:space="preserve">Lesson plan of </w:t>
            </w:r>
            <w:r>
              <w:rPr>
                <w:b/>
              </w:rPr>
              <w:t xml:space="preserve"> Physical </w:t>
            </w:r>
            <w:r w:rsidRPr="001A5B3D">
              <w:rPr>
                <w:b/>
                <w:spacing w:val="-28"/>
              </w:rPr>
              <w:t xml:space="preserve"> </w:t>
            </w:r>
            <w:r w:rsidRPr="001A5B3D">
              <w:rPr>
                <w:b/>
              </w:rPr>
              <w:t>Chemistry</w:t>
            </w:r>
          </w:p>
          <w:p w14:paraId="122B4010" w14:textId="77777777" w:rsidR="002F240F" w:rsidRDefault="002F240F" w:rsidP="00AC4D79">
            <w:pPr>
              <w:jc w:val="center"/>
            </w:pPr>
            <w:r w:rsidRPr="001A5B3D">
              <w:rPr>
                <w:b/>
              </w:rPr>
              <w:t xml:space="preserve">B.Sc – Non-Medical, </w:t>
            </w:r>
            <w:r>
              <w:rPr>
                <w:b/>
              </w:rPr>
              <w:t>6</w:t>
            </w:r>
            <w:r w:rsidRPr="001A5B3D">
              <w:rPr>
                <w:b/>
              </w:rPr>
              <w:t>th semester,</w:t>
            </w:r>
            <w:r w:rsidRPr="001A5B3D">
              <w:rPr>
                <w:b/>
                <w:spacing w:val="47"/>
              </w:rPr>
              <w:t xml:space="preserve"> </w:t>
            </w:r>
            <w:r>
              <w:rPr>
                <w:b/>
              </w:rPr>
              <w:t>(2023-2024</w:t>
            </w:r>
            <w:r w:rsidRPr="001A5B3D">
              <w:rPr>
                <w:b/>
              </w:rPr>
              <w:t>)</w:t>
            </w:r>
          </w:p>
          <w:p w14:paraId="20456D72" w14:textId="77777777" w:rsidR="002F240F" w:rsidRDefault="002F240F" w:rsidP="00AC4D79">
            <w:pPr>
              <w:pStyle w:val="TableParagraph"/>
              <w:spacing w:before="1" w:line="248" w:lineRule="exact"/>
              <w:ind w:left="0" w:right="703"/>
              <w:jc w:val="right"/>
              <w:rPr>
                <w:b/>
              </w:rPr>
            </w:pPr>
          </w:p>
        </w:tc>
      </w:tr>
      <w:tr w:rsidR="002F240F" w:rsidRPr="001A5B3D" w14:paraId="15214860" w14:textId="77777777" w:rsidTr="00AC4D7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268"/>
        </w:trPr>
        <w:tc>
          <w:tcPr>
            <w:tcW w:w="1618" w:type="dxa"/>
          </w:tcPr>
          <w:p w14:paraId="4F668E90" w14:textId="77777777" w:rsidR="002F240F" w:rsidRPr="001A5B3D" w:rsidRDefault="002F240F" w:rsidP="00AC4D79">
            <w:pPr>
              <w:pStyle w:val="TableParagraph"/>
              <w:spacing w:before="1" w:line="248" w:lineRule="exact"/>
              <w:ind w:left="0" w:right="703"/>
              <w:jc w:val="right"/>
              <w:rPr>
                <w:b/>
              </w:rPr>
            </w:pPr>
            <w:r w:rsidRPr="001A5B3D">
              <w:rPr>
                <w:b/>
              </w:rPr>
              <w:t>WEEKS</w:t>
            </w:r>
          </w:p>
        </w:tc>
        <w:tc>
          <w:tcPr>
            <w:tcW w:w="6511" w:type="dxa"/>
          </w:tcPr>
          <w:p w14:paraId="2C781097" w14:textId="77777777" w:rsidR="002F240F" w:rsidRPr="001A5B3D" w:rsidRDefault="002F240F" w:rsidP="00AC4D79">
            <w:pPr>
              <w:pStyle w:val="TableParagraph"/>
              <w:spacing w:before="1" w:line="248" w:lineRule="exact"/>
              <w:ind w:left="2215" w:right="2326"/>
              <w:jc w:val="center"/>
              <w:rPr>
                <w:b/>
              </w:rPr>
            </w:pPr>
            <w:r w:rsidRPr="001A5B3D">
              <w:rPr>
                <w:b/>
              </w:rPr>
              <w:t>Topics to be covered</w:t>
            </w:r>
          </w:p>
        </w:tc>
      </w:tr>
      <w:tr w:rsidR="002F240F" w:rsidRPr="001A5B3D" w14:paraId="12A2B9B2" w14:textId="77777777" w:rsidTr="00AC4D7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773"/>
        </w:trPr>
        <w:tc>
          <w:tcPr>
            <w:tcW w:w="1618" w:type="dxa"/>
          </w:tcPr>
          <w:p w14:paraId="38E24459" w14:textId="77777777" w:rsidR="002F240F" w:rsidRPr="001A5B3D" w:rsidRDefault="002F240F" w:rsidP="00AC4D79">
            <w:pPr>
              <w:pStyle w:val="TableParagraph"/>
              <w:spacing w:before="1"/>
              <w:ind w:left="656" w:right="751"/>
              <w:jc w:val="center"/>
            </w:pPr>
            <w:r w:rsidRPr="001A5B3D">
              <w:t>1.</w:t>
            </w:r>
          </w:p>
        </w:tc>
        <w:tc>
          <w:tcPr>
            <w:tcW w:w="6511" w:type="dxa"/>
          </w:tcPr>
          <w:p w14:paraId="5B64CA05" w14:textId="77777777" w:rsidR="002F240F" w:rsidRPr="001A5B3D" w:rsidRDefault="002F240F" w:rsidP="00AC4D79">
            <w:pPr>
              <w:pStyle w:val="TableParagraph"/>
              <w:spacing w:before="3" w:line="237" w:lineRule="auto"/>
              <w:ind w:left="0" w:right="86"/>
            </w:pPr>
            <w:r w:rsidRPr="001A5B3D">
              <w:rPr>
                <w:b/>
              </w:rPr>
              <w:t xml:space="preserve"> </w:t>
            </w:r>
            <w:r w:rsidRPr="001A5B3D">
              <w:t>Solutions: Dilute Solutions and Colligative Properties Ideal and non-ideal solutions. Methods of expressing concentrations of solutions,</w:t>
            </w:r>
          </w:p>
          <w:p w14:paraId="44A70ACA" w14:textId="77777777" w:rsidR="002F240F" w:rsidRPr="001A5B3D" w:rsidRDefault="002F240F" w:rsidP="00AC4D79">
            <w:pPr>
              <w:pStyle w:val="TableParagraph"/>
              <w:spacing w:line="249" w:lineRule="exact"/>
              <w:ind w:left="108"/>
            </w:pPr>
            <w:r w:rsidRPr="001A5B3D">
              <w:t>Activity and activity coefficient. Dilute solution,Colligative properties,</w:t>
            </w:r>
          </w:p>
          <w:p w14:paraId="5755D394" w14:textId="77777777" w:rsidR="002F240F" w:rsidRPr="001A5B3D" w:rsidRDefault="002F240F" w:rsidP="00AC4D79">
            <w:pPr>
              <w:pStyle w:val="TableParagraph"/>
              <w:spacing w:before="3" w:line="237" w:lineRule="auto"/>
              <w:ind w:left="50" w:right="86"/>
            </w:pPr>
            <w:r w:rsidRPr="001A5B3D">
              <w:t>Raolut’s law</w:t>
            </w:r>
          </w:p>
        </w:tc>
      </w:tr>
      <w:tr w:rsidR="002F240F" w:rsidRPr="001A5B3D" w14:paraId="61A31AA3" w14:textId="77777777" w:rsidTr="00AC4D7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1026"/>
        </w:trPr>
        <w:tc>
          <w:tcPr>
            <w:tcW w:w="1618" w:type="dxa"/>
          </w:tcPr>
          <w:p w14:paraId="07BAAED8" w14:textId="77777777" w:rsidR="002F240F" w:rsidRPr="001A5B3D" w:rsidRDefault="002F240F" w:rsidP="00AC4D79">
            <w:pPr>
              <w:pStyle w:val="TableParagraph"/>
              <w:spacing w:line="249" w:lineRule="exact"/>
              <w:ind w:left="656" w:right="751"/>
              <w:jc w:val="center"/>
            </w:pPr>
            <w:r w:rsidRPr="001A5B3D">
              <w:t>2.</w:t>
            </w:r>
          </w:p>
        </w:tc>
        <w:tc>
          <w:tcPr>
            <w:tcW w:w="6511" w:type="dxa"/>
          </w:tcPr>
          <w:p w14:paraId="1FD24B65" w14:textId="77777777" w:rsidR="002F240F" w:rsidRPr="001A5B3D" w:rsidRDefault="002F240F" w:rsidP="00AC4D79">
            <w:pPr>
              <w:pStyle w:val="TableParagraph"/>
              <w:spacing w:line="242" w:lineRule="auto"/>
              <w:ind w:left="50" w:right="86"/>
            </w:pPr>
            <w:r w:rsidRPr="001A5B3D">
              <w:t>Relative lowering of vapour pressure, molelcular weight determination, Osmosis law of osmotic pressure and its measurement</w:t>
            </w:r>
          </w:p>
        </w:tc>
      </w:tr>
      <w:tr w:rsidR="002F240F" w:rsidRPr="001A5B3D" w14:paraId="1ABA4DD1" w14:textId="77777777" w:rsidTr="00AC4D7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768"/>
        </w:trPr>
        <w:tc>
          <w:tcPr>
            <w:tcW w:w="1618" w:type="dxa"/>
          </w:tcPr>
          <w:p w14:paraId="4941BADA" w14:textId="77777777" w:rsidR="002F240F" w:rsidRPr="001A5B3D" w:rsidRDefault="002F240F" w:rsidP="00AC4D79">
            <w:pPr>
              <w:pStyle w:val="TableParagraph"/>
              <w:spacing w:line="249" w:lineRule="exact"/>
              <w:ind w:left="656" w:right="751"/>
              <w:jc w:val="center"/>
            </w:pPr>
            <w:r w:rsidRPr="001A5B3D">
              <w:t>3.</w:t>
            </w:r>
          </w:p>
        </w:tc>
        <w:tc>
          <w:tcPr>
            <w:tcW w:w="6511" w:type="dxa"/>
          </w:tcPr>
          <w:p w14:paraId="79AA1CA7" w14:textId="77777777" w:rsidR="002F240F" w:rsidRPr="001A5B3D" w:rsidRDefault="002F240F" w:rsidP="00AC4D79">
            <w:pPr>
              <w:pStyle w:val="TableParagraph"/>
              <w:spacing w:line="249" w:lineRule="exact"/>
              <w:ind w:left="50"/>
            </w:pPr>
            <w:r w:rsidRPr="001A5B3D">
              <w:t>Determination of molecular weight from osmotic pressure. Elevation of boiling point and depression of freezing point Thermodynamic derivation of relation between molecular</w:t>
            </w:r>
          </w:p>
          <w:p w14:paraId="0E1A1C3F" w14:textId="77777777" w:rsidR="002F240F" w:rsidRPr="001A5B3D" w:rsidRDefault="002F240F" w:rsidP="00AC4D79">
            <w:pPr>
              <w:pStyle w:val="TableParagraph"/>
              <w:spacing w:line="242" w:lineRule="auto"/>
              <w:ind w:left="50" w:right="86"/>
            </w:pPr>
            <w:r w:rsidRPr="001A5B3D">
              <w:t>weight and elevation in boiling point and depression in freezing point</w:t>
            </w:r>
          </w:p>
        </w:tc>
      </w:tr>
      <w:tr w:rsidR="002F240F" w:rsidRPr="001A5B3D" w14:paraId="131DCE9A" w14:textId="77777777" w:rsidTr="00AC4D7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902"/>
        </w:trPr>
        <w:tc>
          <w:tcPr>
            <w:tcW w:w="1618" w:type="dxa"/>
          </w:tcPr>
          <w:p w14:paraId="784815DA" w14:textId="77777777" w:rsidR="002F240F" w:rsidRPr="001A5B3D" w:rsidRDefault="002F240F" w:rsidP="00AC4D79">
            <w:pPr>
              <w:pStyle w:val="TableParagraph"/>
              <w:spacing w:line="249" w:lineRule="exact"/>
              <w:ind w:left="656" w:right="751"/>
              <w:jc w:val="center"/>
            </w:pPr>
            <w:r w:rsidRPr="001A5B3D">
              <w:t>4.</w:t>
            </w:r>
          </w:p>
        </w:tc>
        <w:tc>
          <w:tcPr>
            <w:tcW w:w="6511" w:type="dxa"/>
          </w:tcPr>
          <w:p w14:paraId="007B3E9D" w14:textId="77777777" w:rsidR="002F240F" w:rsidRPr="001A5B3D" w:rsidRDefault="002F240F" w:rsidP="00AC4D79">
            <w:pPr>
              <w:pStyle w:val="TableParagraph"/>
              <w:ind w:left="50"/>
            </w:pPr>
            <w:r w:rsidRPr="001A5B3D">
              <w:t>Experimental methods for determining various colligative properties.Abnormal molar mass, degree of dissociation and association of solutes.</w:t>
            </w:r>
          </w:p>
        </w:tc>
      </w:tr>
      <w:tr w:rsidR="002F240F" w:rsidRPr="001A5B3D" w14:paraId="4B4E261E" w14:textId="77777777" w:rsidTr="00AC4D7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465"/>
        </w:trPr>
        <w:tc>
          <w:tcPr>
            <w:tcW w:w="1618" w:type="dxa"/>
          </w:tcPr>
          <w:p w14:paraId="798B9AF2" w14:textId="77777777" w:rsidR="002F240F" w:rsidRPr="001A5B3D" w:rsidRDefault="002F240F" w:rsidP="00AC4D79">
            <w:pPr>
              <w:pStyle w:val="TableParagraph"/>
              <w:spacing w:line="249" w:lineRule="exact"/>
              <w:ind w:left="656" w:right="751"/>
              <w:jc w:val="center"/>
            </w:pPr>
            <w:r w:rsidRPr="001A5B3D">
              <w:t>5.</w:t>
            </w:r>
          </w:p>
        </w:tc>
        <w:tc>
          <w:tcPr>
            <w:tcW w:w="6511" w:type="dxa"/>
          </w:tcPr>
          <w:p w14:paraId="7BC439AC" w14:textId="77777777" w:rsidR="002F240F" w:rsidRPr="001A5B3D" w:rsidRDefault="002F240F" w:rsidP="00AC4D79">
            <w:pPr>
              <w:pStyle w:val="TableParagraph"/>
              <w:spacing w:line="249" w:lineRule="exact"/>
              <w:ind w:left="50"/>
            </w:pPr>
            <w:r w:rsidRPr="001A5B3D">
              <w:t>Doubts, Class test , Phase Equillibrium-</w:t>
            </w:r>
          </w:p>
          <w:p w14:paraId="31E5788A" w14:textId="77777777" w:rsidR="002F240F" w:rsidRPr="001A5B3D" w:rsidRDefault="002F240F" w:rsidP="00AC4D79">
            <w:pPr>
              <w:pStyle w:val="TableParagraph"/>
              <w:spacing w:line="249" w:lineRule="exact"/>
              <w:ind w:left="50"/>
            </w:pPr>
            <w:r w:rsidRPr="001A5B3D">
              <w:t>Statement and meaning of the terms – phase component and degree of freedom. Thermodynamic derivation of Gibbs phase rule</w:t>
            </w:r>
          </w:p>
        </w:tc>
      </w:tr>
      <w:tr w:rsidR="002F240F" w:rsidRPr="001A5B3D" w14:paraId="7D1E943D" w14:textId="77777777" w:rsidTr="00AC4D7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1032"/>
        </w:trPr>
        <w:tc>
          <w:tcPr>
            <w:tcW w:w="1618" w:type="dxa"/>
          </w:tcPr>
          <w:p w14:paraId="10191A87" w14:textId="77777777" w:rsidR="002F240F" w:rsidRPr="001A5B3D" w:rsidRDefault="002F240F" w:rsidP="00AC4D79">
            <w:pPr>
              <w:pStyle w:val="TableParagraph"/>
              <w:spacing w:line="249" w:lineRule="exact"/>
              <w:ind w:left="0" w:right="717"/>
              <w:jc w:val="right"/>
            </w:pPr>
            <w:r w:rsidRPr="001A5B3D">
              <w:t>6.</w:t>
            </w:r>
          </w:p>
        </w:tc>
        <w:tc>
          <w:tcPr>
            <w:tcW w:w="6511" w:type="dxa"/>
          </w:tcPr>
          <w:p w14:paraId="2E1B676A" w14:textId="77777777" w:rsidR="002F240F" w:rsidRPr="001A5B3D" w:rsidRDefault="002F240F" w:rsidP="00AC4D79">
            <w:pPr>
              <w:pStyle w:val="TableParagraph"/>
              <w:spacing w:line="242" w:lineRule="auto"/>
              <w:ind w:left="50" w:right="594"/>
            </w:pPr>
            <w:r w:rsidRPr="001A5B3D">
              <w:t>Phase equilibria of one component system –Example – water and Sulpher systems. Phase equilibria of two component systems solid-liquid equilibria, Simple eutectic</w:t>
            </w:r>
          </w:p>
          <w:p w14:paraId="6C5B1416" w14:textId="77777777" w:rsidR="002F240F" w:rsidRPr="001A5B3D" w:rsidRDefault="002F240F" w:rsidP="00AC4D79">
            <w:pPr>
              <w:pStyle w:val="TableParagraph"/>
              <w:spacing w:line="237" w:lineRule="auto"/>
              <w:ind w:left="50" w:right="2810"/>
              <w:rPr>
                <w:lang w:val="en-IN"/>
              </w:rPr>
            </w:pPr>
            <w:r w:rsidRPr="001A5B3D">
              <w:t>Example Pb-Ag system, desilerisation of lead ,</w:t>
            </w:r>
          </w:p>
        </w:tc>
      </w:tr>
      <w:tr w:rsidR="002F240F" w:rsidRPr="001A5B3D" w14:paraId="2E01564F" w14:textId="77777777" w:rsidTr="00AC4D7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1032"/>
        </w:trPr>
        <w:tc>
          <w:tcPr>
            <w:tcW w:w="1618" w:type="dxa"/>
          </w:tcPr>
          <w:p w14:paraId="1929D8EE" w14:textId="77777777" w:rsidR="002F240F" w:rsidRPr="001A5B3D" w:rsidRDefault="002F240F" w:rsidP="00AC4D79">
            <w:pPr>
              <w:pStyle w:val="TableParagraph"/>
              <w:spacing w:line="249" w:lineRule="exact"/>
              <w:ind w:left="0" w:right="717"/>
              <w:jc w:val="right"/>
            </w:pPr>
          </w:p>
          <w:p w14:paraId="7573E42C" w14:textId="77777777" w:rsidR="002F240F" w:rsidRPr="001A5B3D" w:rsidRDefault="002F240F" w:rsidP="00AC4D79">
            <w:pPr>
              <w:pStyle w:val="TableParagraph"/>
              <w:spacing w:line="249" w:lineRule="exact"/>
              <w:ind w:left="0" w:right="717"/>
              <w:jc w:val="right"/>
            </w:pPr>
            <w:r w:rsidRPr="001A5B3D">
              <w:t>7.</w:t>
            </w:r>
          </w:p>
          <w:p w14:paraId="7A055149" w14:textId="77777777" w:rsidR="002F240F" w:rsidRPr="001A5B3D" w:rsidRDefault="002F240F" w:rsidP="00AC4D79">
            <w:pPr>
              <w:pStyle w:val="TableParagraph"/>
              <w:spacing w:line="249" w:lineRule="exact"/>
              <w:ind w:left="0" w:right="717"/>
              <w:jc w:val="right"/>
            </w:pPr>
          </w:p>
          <w:p w14:paraId="390C4D8A" w14:textId="77777777" w:rsidR="002F240F" w:rsidRPr="001A5B3D" w:rsidRDefault="002F240F" w:rsidP="00AC4D79">
            <w:pPr>
              <w:pStyle w:val="TableParagraph"/>
              <w:spacing w:line="249" w:lineRule="exact"/>
              <w:ind w:left="0" w:right="717"/>
              <w:jc w:val="right"/>
            </w:pPr>
          </w:p>
          <w:p w14:paraId="28076FE4" w14:textId="77777777" w:rsidR="002F240F" w:rsidRPr="001A5B3D" w:rsidRDefault="002F240F" w:rsidP="00AC4D79">
            <w:pPr>
              <w:pStyle w:val="TableParagraph"/>
              <w:spacing w:line="249" w:lineRule="exact"/>
              <w:ind w:left="0" w:right="717"/>
              <w:jc w:val="right"/>
            </w:pPr>
          </w:p>
        </w:tc>
        <w:tc>
          <w:tcPr>
            <w:tcW w:w="6511" w:type="dxa"/>
          </w:tcPr>
          <w:p w14:paraId="405C3F9E" w14:textId="77777777" w:rsidR="002F240F" w:rsidRPr="001A5B3D" w:rsidRDefault="002F240F" w:rsidP="00AC4D79">
            <w:pPr>
              <w:pStyle w:val="TableParagraph"/>
              <w:spacing w:before="4" w:line="249" w:lineRule="auto"/>
              <w:ind w:left="1600" w:right="30" w:hanging="1542"/>
            </w:pPr>
            <w:r w:rsidRPr="001A5B3D">
              <w:t>Electronic Spectrum -Concept of potential energy curves for bonding and antibonding molecular orbitals , qualitative description of selection rules Franck</w:t>
            </w:r>
            <w:r w:rsidRPr="001A5B3D">
              <w:tab/>
              <w:t>Condon</w:t>
            </w:r>
            <w:r w:rsidRPr="001A5B3D">
              <w:rPr>
                <w:spacing w:val="1"/>
              </w:rPr>
              <w:t xml:space="preserve"> </w:t>
            </w:r>
            <w:r w:rsidRPr="001A5B3D">
              <w:t>principle, Qualitative description of sigma and pie and n molecular orbital (MO)</w:t>
            </w:r>
          </w:p>
        </w:tc>
      </w:tr>
      <w:tr w:rsidR="002F240F" w:rsidRPr="001A5B3D" w14:paraId="7C3ACD58" w14:textId="77777777" w:rsidTr="00AC4D7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1032"/>
        </w:trPr>
        <w:tc>
          <w:tcPr>
            <w:tcW w:w="1618" w:type="dxa"/>
          </w:tcPr>
          <w:p w14:paraId="0458DA3D" w14:textId="77777777" w:rsidR="002F240F" w:rsidRPr="001A5B3D" w:rsidRDefault="002F240F" w:rsidP="00AC4D79">
            <w:pPr>
              <w:pStyle w:val="TableParagraph"/>
              <w:spacing w:line="249" w:lineRule="exact"/>
              <w:ind w:left="0" w:right="717"/>
              <w:jc w:val="right"/>
            </w:pPr>
            <w:r w:rsidRPr="001A5B3D">
              <w:t>8.</w:t>
            </w:r>
          </w:p>
        </w:tc>
        <w:tc>
          <w:tcPr>
            <w:tcW w:w="6511" w:type="dxa"/>
          </w:tcPr>
          <w:p w14:paraId="5FB8F8DA" w14:textId="77777777" w:rsidR="002F240F" w:rsidRPr="001A5B3D" w:rsidRDefault="002F240F" w:rsidP="00AC4D79">
            <w:pPr>
              <w:pStyle w:val="TableParagraph"/>
              <w:spacing w:before="4"/>
              <w:ind w:left="16"/>
            </w:pPr>
            <w:r w:rsidRPr="001A5B3D">
              <w:t xml:space="preserve">Photochemistry- </w:t>
            </w:r>
          </w:p>
          <w:p w14:paraId="562FA0DB" w14:textId="77777777" w:rsidR="002F240F" w:rsidRPr="001A5B3D" w:rsidRDefault="002F240F" w:rsidP="00AC4D79">
            <w:pPr>
              <w:pStyle w:val="TableParagraph"/>
              <w:spacing w:before="4"/>
              <w:ind w:left="1264"/>
            </w:pPr>
            <w:r w:rsidRPr="001A5B3D">
              <w:t>Interaction of radiation with matter, difference between thermal and photochemical processes</w:t>
            </w:r>
          </w:p>
        </w:tc>
      </w:tr>
      <w:tr w:rsidR="002F240F" w:rsidRPr="001A5B3D" w14:paraId="7B26600A" w14:textId="77777777" w:rsidTr="00AC4D7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1032"/>
        </w:trPr>
        <w:tc>
          <w:tcPr>
            <w:tcW w:w="1618" w:type="dxa"/>
          </w:tcPr>
          <w:p w14:paraId="76E4965C" w14:textId="77777777" w:rsidR="002F240F" w:rsidRPr="001A5B3D" w:rsidRDefault="002F240F" w:rsidP="00AC4D79">
            <w:pPr>
              <w:pStyle w:val="TableParagraph"/>
              <w:spacing w:line="249" w:lineRule="exact"/>
              <w:ind w:left="0" w:right="717"/>
            </w:pPr>
          </w:p>
          <w:p w14:paraId="3A694F1E" w14:textId="77777777" w:rsidR="002F240F" w:rsidRPr="001A5B3D" w:rsidRDefault="002F240F" w:rsidP="00AC4D79">
            <w:pPr>
              <w:pStyle w:val="TableParagraph"/>
              <w:spacing w:line="249" w:lineRule="exact"/>
              <w:ind w:left="0" w:right="717"/>
              <w:jc w:val="right"/>
            </w:pPr>
            <w:r w:rsidRPr="001A5B3D">
              <w:t>9.</w:t>
            </w:r>
          </w:p>
          <w:p w14:paraId="750D09F0" w14:textId="77777777" w:rsidR="002F240F" w:rsidRPr="001A5B3D" w:rsidRDefault="002F240F" w:rsidP="00AC4D79">
            <w:pPr>
              <w:pStyle w:val="TableParagraph"/>
              <w:spacing w:line="249" w:lineRule="exact"/>
              <w:ind w:left="0" w:right="717"/>
              <w:jc w:val="right"/>
            </w:pPr>
          </w:p>
        </w:tc>
        <w:tc>
          <w:tcPr>
            <w:tcW w:w="6511" w:type="dxa"/>
          </w:tcPr>
          <w:p w14:paraId="10432670" w14:textId="77777777" w:rsidR="002F240F" w:rsidRPr="001A5B3D" w:rsidRDefault="002F240F" w:rsidP="00AC4D79">
            <w:pPr>
              <w:pStyle w:val="TableParagraph"/>
              <w:tabs>
                <w:tab w:val="left" w:pos="289"/>
                <w:tab w:val="left" w:pos="1013"/>
              </w:tabs>
              <w:spacing w:before="5"/>
              <w:ind w:left="16"/>
            </w:pPr>
            <w:r w:rsidRPr="001A5B3D">
              <w:t xml:space="preserve">Laws of photochemistry: Grotthus-Drapper law, Stark Einstein law (law of photochemical equivalence), Jablonski diagram depiciting -various processes occurring in the excited state, </w:t>
            </w:r>
          </w:p>
        </w:tc>
      </w:tr>
      <w:tr w:rsidR="002F240F" w:rsidRPr="001A5B3D" w14:paraId="48B03C84" w14:textId="77777777" w:rsidTr="00AC4D7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1032"/>
        </w:trPr>
        <w:tc>
          <w:tcPr>
            <w:tcW w:w="1618" w:type="dxa"/>
          </w:tcPr>
          <w:p w14:paraId="0A3F592C" w14:textId="77777777" w:rsidR="002F240F" w:rsidRPr="001A5B3D" w:rsidRDefault="002F240F" w:rsidP="00AC4D79">
            <w:pPr>
              <w:pStyle w:val="TableParagraph"/>
              <w:spacing w:line="249" w:lineRule="exact"/>
              <w:ind w:left="0" w:right="717"/>
            </w:pPr>
            <w:r w:rsidRPr="001A5B3D">
              <w:t xml:space="preserve">10. </w:t>
            </w:r>
          </w:p>
        </w:tc>
        <w:tc>
          <w:tcPr>
            <w:tcW w:w="6511" w:type="dxa"/>
          </w:tcPr>
          <w:p w14:paraId="3B4C9213" w14:textId="77777777" w:rsidR="002F240F" w:rsidRDefault="002F240F" w:rsidP="00AC4D79">
            <w:pPr>
              <w:pStyle w:val="TableParagraph"/>
              <w:spacing w:before="4"/>
              <w:ind w:left="16"/>
            </w:pPr>
            <w:r w:rsidRPr="001A5B3D">
              <w:t>qualitative description of fluorescence, phosphorescence, non-radiative processes (internal conversion, intersystem crossing)</w:t>
            </w:r>
          </w:p>
          <w:p w14:paraId="038CB960" w14:textId="77777777" w:rsidR="002F240F" w:rsidRPr="001A5B3D" w:rsidRDefault="002F240F" w:rsidP="00AC4D79">
            <w:pPr>
              <w:pStyle w:val="TableParagraph"/>
              <w:spacing w:before="4"/>
              <w:ind w:left="16"/>
            </w:pPr>
            <w:r w:rsidRPr="001A5B3D">
              <w:t>Quantum yield, photosensitized reactions-energy transfer processes (simple examples).</w:t>
            </w:r>
          </w:p>
        </w:tc>
      </w:tr>
    </w:tbl>
    <w:p w14:paraId="082B9485" w14:textId="6A8E1EB7" w:rsidR="002F240F" w:rsidRPr="002F240F" w:rsidRDefault="002F240F" w:rsidP="002F240F">
      <w:pPr>
        <w:tabs>
          <w:tab w:val="left" w:pos="5655"/>
        </w:tabs>
        <w:sectPr w:rsidR="002F240F" w:rsidRPr="002F240F">
          <w:pgSz w:w="12240" w:h="15840"/>
          <w:pgMar w:top="1440" w:right="0" w:bottom="280" w:left="0" w:header="720" w:footer="720" w:gutter="0"/>
          <w:cols w:space="720"/>
        </w:sectPr>
      </w:pPr>
    </w:p>
    <w:p w14:paraId="0AED5589" w14:textId="77777777" w:rsidR="00BA098B" w:rsidRDefault="00BA098B" w:rsidP="00BA098B">
      <w:pPr>
        <w:spacing w:line="273" w:lineRule="exact"/>
        <w:ind w:left="575" w:right="591"/>
        <w:jc w:val="center"/>
        <w:rPr>
          <w:b/>
          <w:sz w:val="24"/>
        </w:rPr>
      </w:pPr>
      <w:r>
        <w:rPr>
          <w:b/>
          <w:sz w:val="24"/>
        </w:rPr>
        <w:lastRenderedPageBreak/>
        <w:t>Dr. Vikash  (Assistant Professor) Lesson plan of Inorganic Chemistry</w:t>
      </w:r>
    </w:p>
    <w:p w14:paraId="4DF72A7B" w14:textId="77777777" w:rsidR="00BA098B" w:rsidRDefault="00BA098B" w:rsidP="00BA098B">
      <w:pPr>
        <w:pStyle w:val="BodyText"/>
        <w:spacing w:before="2"/>
        <w:ind w:left="575" w:right="575"/>
        <w:jc w:val="center"/>
      </w:pPr>
      <w:r>
        <w:t>B.Sc–Non-Medical, 6</w:t>
      </w:r>
      <w:r w:rsidRPr="00BA098B">
        <w:rPr>
          <w:vertAlign w:val="superscript"/>
        </w:rPr>
        <w:t>t</w:t>
      </w:r>
      <w:r>
        <w:rPr>
          <w:vertAlign w:val="superscript"/>
        </w:rPr>
        <w:t xml:space="preserve">h </w:t>
      </w:r>
      <w:r>
        <w:t>semester, 2023-2024</w:t>
      </w:r>
    </w:p>
    <w:p w14:paraId="1E2595FD" w14:textId="77777777" w:rsidR="008F7CDD" w:rsidRDefault="008F7CDD" w:rsidP="008F7CDD">
      <w:pPr>
        <w:pStyle w:val="Heading2"/>
        <w:spacing w:before="72" w:line="480" w:lineRule="auto"/>
        <w:ind w:left="0" w:right="7307"/>
        <w:rPr>
          <w:sz w:val="22"/>
          <w:szCs w:val="22"/>
        </w:rPr>
      </w:pPr>
    </w:p>
    <w:tbl>
      <w:tblPr>
        <w:tblpPr w:leftFromText="180" w:rightFromText="180" w:horzAnchor="margin" w:tblpXSpec="center" w:tblpY="8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2"/>
        <w:gridCol w:w="8273"/>
      </w:tblGrid>
      <w:tr w:rsidR="00BA098B" w:rsidRPr="001A5B3D" w14:paraId="2E2F8F3E" w14:textId="77777777" w:rsidTr="00CD4799">
        <w:trPr>
          <w:trHeight w:val="248"/>
        </w:trPr>
        <w:tc>
          <w:tcPr>
            <w:tcW w:w="1122" w:type="dxa"/>
          </w:tcPr>
          <w:p w14:paraId="22F7D491" w14:textId="77777777" w:rsidR="00BA098B" w:rsidRPr="001A5B3D" w:rsidRDefault="00BA098B" w:rsidP="00CD4799">
            <w:pPr>
              <w:pStyle w:val="TableParagraph"/>
              <w:spacing w:before="1" w:line="233" w:lineRule="exact"/>
              <w:ind w:left="148"/>
              <w:rPr>
                <w:b/>
              </w:rPr>
            </w:pPr>
            <w:r w:rsidRPr="001A5B3D">
              <w:rPr>
                <w:b/>
              </w:rPr>
              <w:t>WEEKS</w:t>
            </w:r>
          </w:p>
        </w:tc>
        <w:tc>
          <w:tcPr>
            <w:tcW w:w="8273" w:type="dxa"/>
          </w:tcPr>
          <w:p w14:paraId="18A2875C" w14:textId="77777777" w:rsidR="00BA098B" w:rsidRPr="001A5B3D" w:rsidRDefault="00BA098B" w:rsidP="00CD4799">
            <w:pPr>
              <w:pStyle w:val="TableParagraph"/>
              <w:spacing w:before="1" w:line="233" w:lineRule="exact"/>
              <w:ind w:left="3508" w:right="3509"/>
              <w:jc w:val="center"/>
              <w:rPr>
                <w:b/>
              </w:rPr>
            </w:pPr>
            <w:r w:rsidRPr="001A5B3D">
              <w:rPr>
                <w:b/>
              </w:rPr>
              <w:t>CHAPTER</w:t>
            </w:r>
          </w:p>
        </w:tc>
      </w:tr>
      <w:tr w:rsidR="00BA098B" w:rsidRPr="001A5B3D" w14:paraId="7E251D80" w14:textId="77777777" w:rsidTr="00CD4799">
        <w:trPr>
          <w:trHeight w:val="594"/>
        </w:trPr>
        <w:tc>
          <w:tcPr>
            <w:tcW w:w="1122" w:type="dxa"/>
          </w:tcPr>
          <w:p w14:paraId="7197078D" w14:textId="77777777" w:rsidR="00BA098B" w:rsidRPr="001A5B3D" w:rsidRDefault="00BA098B" w:rsidP="00CD4799">
            <w:pPr>
              <w:pStyle w:val="TableParagraph"/>
              <w:spacing w:line="249" w:lineRule="exact"/>
              <w:ind w:left="110"/>
            </w:pPr>
            <w:r w:rsidRPr="001A5B3D">
              <w:t>1.</w:t>
            </w:r>
          </w:p>
        </w:tc>
        <w:tc>
          <w:tcPr>
            <w:tcW w:w="8273" w:type="dxa"/>
          </w:tcPr>
          <w:p w14:paraId="4A0997BF" w14:textId="77777777" w:rsidR="004C7387" w:rsidRPr="001B0243" w:rsidRDefault="004C7387" w:rsidP="004C7387">
            <w:pPr>
              <w:pStyle w:val="Heading1"/>
              <w:spacing w:line="280" w:lineRule="auto"/>
              <w:ind w:left="0" w:right="5773"/>
            </w:pPr>
            <w:r>
              <w:t xml:space="preserve">Organometallic </w:t>
            </w:r>
            <w:r w:rsidRPr="001B0243">
              <w:t>Chemistry</w:t>
            </w:r>
          </w:p>
          <w:p w14:paraId="6D0F4709" w14:textId="77777777" w:rsidR="00BA098B" w:rsidRPr="004C7387" w:rsidRDefault="004C7387" w:rsidP="004C7387">
            <w:pPr>
              <w:rPr>
                <w:color w:val="000000"/>
                <w:sz w:val="24"/>
                <w:szCs w:val="24"/>
              </w:rPr>
            </w:pPr>
            <w:r w:rsidRPr="001B0243">
              <w:rPr>
                <w:color w:val="000000"/>
                <w:sz w:val="24"/>
                <w:szCs w:val="24"/>
              </w:rPr>
              <w:t>Definition, nomenclature and classification of organometallic compoun</w:t>
            </w:r>
            <w:r>
              <w:rPr>
                <w:color w:val="000000"/>
                <w:sz w:val="24"/>
                <w:szCs w:val="24"/>
              </w:rPr>
              <w:t>ds. Preparation, properties,</w:t>
            </w:r>
            <w:r w:rsidRPr="001B0243">
              <w:rPr>
                <w:color w:val="000000"/>
                <w:sz w:val="24"/>
                <w:szCs w:val="24"/>
              </w:rPr>
              <w:t xml:space="preserve"> bonding of alkyls of Li, Al, Hg, and Sn a brief account of metal-ethylenic complexes, mononuclear carbonyls and the nature of bonding in metal carbonyls</w:t>
            </w:r>
          </w:p>
        </w:tc>
      </w:tr>
      <w:tr w:rsidR="00BA098B" w:rsidRPr="001A5B3D" w14:paraId="36F70AD5" w14:textId="77777777" w:rsidTr="00CD4799">
        <w:trPr>
          <w:trHeight w:val="562"/>
        </w:trPr>
        <w:tc>
          <w:tcPr>
            <w:tcW w:w="1122" w:type="dxa"/>
          </w:tcPr>
          <w:p w14:paraId="70E9B3CE" w14:textId="77777777" w:rsidR="00BA098B" w:rsidRPr="001A5B3D" w:rsidRDefault="00BA098B" w:rsidP="00CD4799">
            <w:pPr>
              <w:pStyle w:val="TableParagraph"/>
              <w:spacing w:line="250" w:lineRule="exact"/>
              <w:ind w:left="110"/>
            </w:pPr>
            <w:r w:rsidRPr="001A5B3D">
              <w:t>2.</w:t>
            </w:r>
          </w:p>
        </w:tc>
        <w:tc>
          <w:tcPr>
            <w:tcW w:w="8273" w:type="dxa"/>
          </w:tcPr>
          <w:p w14:paraId="50A3CCDD" w14:textId="77777777" w:rsidR="00BA098B" w:rsidRPr="001A5B3D" w:rsidRDefault="004C7387" w:rsidP="00CD4799">
            <w:pPr>
              <w:pStyle w:val="TableParagraph"/>
              <w:spacing w:line="276" w:lineRule="exact"/>
            </w:pPr>
            <w:r w:rsidRPr="001B0243">
              <w:rPr>
                <w:color w:val="000000"/>
                <w:sz w:val="24"/>
                <w:szCs w:val="24"/>
              </w:rPr>
              <w:t>bonding of alkyls of Li, Al, Hg, and Sn a b</w:t>
            </w:r>
            <w:r>
              <w:rPr>
                <w:color w:val="000000"/>
                <w:sz w:val="24"/>
                <w:szCs w:val="24"/>
              </w:rPr>
              <w:t xml:space="preserve">rief account of metal-ethylenic </w:t>
            </w:r>
            <w:r w:rsidRPr="001B0243">
              <w:rPr>
                <w:color w:val="000000"/>
                <w:sz w:val="24"/>
                <w:szCs w:val="24"/>
              </w:rPr>
              <w:t>complexes,</w:t>
            </w:r>
          </w:p>
        </w:tc>
      </w:tr>
      <w:tr w:rsidR="00BA098B" w:rsidRPr="001A5B3D" w14:paraId="6E22C714" w14:textId="77777777" w:rsidTr="00CD4799">
        <w:trPr>
          <w:trHeight w:val="561"/>
        </w:trPr>
        <w:tc>
          <w:tcPr>
            <w:tcW w:w="1122" w:type="dxa"/>
          </w:tcPr>
          <w:p w14:paraId="3E677155" w14:textId="77777777" w:rsidR="00BA098B" w:rsidRPr="001A5B3D" w:rsidRDefault="00BA098B" w:rsidP="00CD4799">
            <w:pPr>
              <w:pStyle w:val="TableParagraph"/>
              <w:spacing w:line="244" w:lineRule="exact"/>
              <w:ind w:left="110"/>
            </w:pPr>
            <w:r w:rsidRPr="001A5B3D">
              <w:t>3.</w:t>
            </w:r>
          </w:p>
        </w:tc>
        <w:tc>
          <w:tcPr>
            <w:tcW w:w="8273" w:type="dxa"/>
          </w:tcPr>
          <w:p w14:paraId="2173AF8F" w14:textId="77777777" w:rsidR="00BA098B" w:rsidRPr="001A5B3D" w:rsidRDefault="004C7387" w:rsidP="00CD4799">
            <w:pPr>
              <w:pStyle w:val="TableParagraph"/>
              <w:spacing w:line="276" w:lineRule="exact"/>
            </w:pPr>
            <w:r w:rsidRPr="001B0243">
              <w:rPr>
                <w:color w:val="000000"/>
                <w:sz w:val="24"/>
                <w:szCs w:val="24"/>
              </w:rPr>
              <w:t>mononuclear carbonyls and the nature of bonding in metal carbonyls</w:t>
            </w:r>
          </w:p>
        </w:tc>
      </w:tr>
      <w:tr w:rsidR="00BA098B" w:rsidRPr="001A5B3D" w14:paraId="5E195B9B" w14:textId="77777777" w:rsidTr="00CD4799">
        <w:trPr>
          <w:trHeight w:val="280"/>
        </w:trPr>
        <w:tc>
          <w:tcPr>
            <w:tcW w:w="1122" w:type="dxa"/>
          </w:tcPr>
          <w:p w14:paraId="473C4B11" w14:textId="77777777" w:rsidR="00BA098B" w:rsidRPr="001A5B3D" w:rsidRDefault="00BA098B" w:rsidP="00CD4799">
            <w:pPr>
              <w:pStyle w:val="TableParagraph"/>
              <w:spacing w:line="244" w:lineRule="exact"/>
              <w:ind w:left="110"/>
            </w:pPr>
            <w:r w:rsidRPr="001A5B3D">
              <w:t>4.</w:t>
            </w:r>
          </w:p>
        </w:tc>
        <w:tc>
          <w:tcPr>
            <w:tcW w:w="8273" w:type="dxa"/>
          </w:tcPr>
          <w:p w14:paraId="6F18AE4E" w14:textId="77777777" w:rsidR="004C7387" w:rsidRPr="001B0243" w:rsidRDefault="004C7387" w:rsidP="004C7387">
            <w:pPr>
              <w:spacing w:before="1" w:line="264" w:lineRule="auto"/>
              <w:rPr>
                <w:b/>
                <w:sz w:val="24"/>
                <w:szCs w:val="24"/>
              </w:rPr>
            </w:pPr>
            <w:r w:rsidRPr="001B0243">
              <w:rPr>
                <w:b/>
                <w:sz w:val="24"/>
                <w:szCs w:val="24"/>
              </w:rPr>
              <w:t>Acids and Bases, HSAB Concept</w:t>
            </w:r>
          </w:p>
          <w:p w14:paraId="20E3CC17" w14:textId="77777777" w:rsidR="00BA098B" w:rsidRPr="001A5B3D" w:rsidRDefault="004C7387" w:rsidP="004C7387">
            <w:pPr>
              <w:spacing w:before="12" w:line="216" w:lineRule="auto"/>
              <w:ind w:right="805"/>
            </w:pPr>
            <w:r w:rsidRPr="001B0243">
              <w:rPr>
                <w:color w:val="000000"/>
                <w:sz w:val="24"/>
                <w:szCs w:val="24"/>
              </w:rPr>
              <w:t>Arrhenius, Bronsted — Lowry, the Lux — Flood</w:t>
            </w:r>
          </w:p>
        </w:tc>
      </w:tr>
      <w:tr w:rsidR="00BA098B" w:rsidRPr="001A5B3D" w14:paraId="21B12787" w14:textId="77777777" w:rsidTr="00CD4799">
        <w:trPr>
          <w:trHeight w:val="280"/>
        </w:trPr>
        <w:tc>
          <w:tcPr>
            <w:tcW w:w="1122" w:type="dxa"/>
          </w:tcPr>
          <w:p w14:paraId="0DDC2D91" w14:textId="77777777" w:rsidR="00BA098B" w:rsidRPr="001A5B3D" w:rsidRDefault="00BA098B" w:rsidP="00CD4799">
            <w:pPr>
              <w:pStyle w:val="TableParagraph"/>
              <w:spacing w:line="244" w:lineRule="exact"/>
              <w:ind w:left="110"/>
            </w:pPr>
            <w:r w:rsidRPr="001A5B3D">
              <w:t>5.</w:t>
            </w:r>
          </w:p>
        </w:tc>
        <w:tc>
          <w:tcPr>
            <w:tcW w:w="8273" w:type="dxa"/>
          </w:tcPr>
          <w:p w14:paraId="52CCC880" w14:textId="77777777" w:rsidR="004C7387" w:rsidRPr="001B0243" w:rsidRDefault="004C7387" w:rsidP="004C7387">
            <w:pPr>
              <w:spacing w:before="12" w:line="216" w:lineRule="auto"/>
              <w:ind w:right="805"/>
              <w:rPr>
                <w:color w:val="000000"/>
                <w:sz w:val="24"/>
                <w:szCs w:val="24"/>
              </w:rPr>
            </w:pPr>
            <w:r w:rsidRPr="001B0243">
              <w:rPr>
                <w:color w:val="000000"/>
                <w:sz w:val="24"/>
                <w:szCs w:val="24"/>
              </w:rPr>
              <w:t>Solvent system and Lewis concepts of acids &amp; bases, relative strength of acids &amp; bases.</w:t>
            </w:r>
          </w:p>
          <w:p w14:paraId="1534B284" w14:textId="77777777" w:rsidR="00BA098B" w:rsidRPr="001A5B3D" w:rsidRDefault="00BA098B" w:rsidP="00CD4799">
            <w:pPr>
              <w:pStyle w:val="TableParagraph"/>
              <w:spacing w:line="268" w:lineRule="exact"/>
            </w:pPr>
          </w:p>
        </w:tc>
      </w:tr>
      <w:tr w:rsidR="00BA098B" w:rsidRPr="001A5B3D" w14:paraId="565AADD5" w14:textId="77777777" w:rsidTr="00CD4799">
        <w:trPr>
          <w:trHeight w:val="561"/>
        </w:trPr>
        <w:tc>
          <w:tcPr>
            <w:tcW w:w="1122" w:type="dxa"/>
          </w:tcPr>
          <w:p w14:paraId="24463B03" w14:textId="77777777" w:rsidR="00BA098B" w:rsidRPr="001A5B3D" w:rsidRDefault="00BA098B" w:rsidP="00CD4799">
            <w:pPr>
              <w:pStyle w:val="TableParagraph"/>
              <w:spacing w:line="245" w:lineRule="exact"/>
              <w:ind w:left="110"/>
            </w:pPr>
            <w:r w:rsidRPr="001A5B3D">
              <w:t>6.</w:t>
            </w:r>
          </w:p>
        </w:tc>
        <w:tc>
          <w:tcPr>
            <w:tcW w:w="8273" w:type="dxa"/>
          </w:tcPr>
          <w:p w14:paraId="3552BB2E" w14:textId="77777777" w:rsidR="004C7387" w:rsidRPr="001B0243" w:rsidRDefault="004C7387" w:rsidP="004C7387">
            <w:pPr>
              <w:rPr>
                <w:b/>
                <w:sz w:val="24"/>
                <w:szCs w:val="24"/>
              </w:rPr>
            </w:pPr>
            <w:r w:rsidRPr="001B0243">
              <w:rPr>
                <w:b/>
                <w:sz w:val="24"/>
                <w:szCs w:val="24"/>
              </w:rPr>
              <w:t>Acids and bases ,HSAB concept</w:t>
            </w:r>
          </w:p>
          <w:p w14:paraId="41E3AC6D" w14:textId="77777777" w:rsidR="00BA098B" w:rsidRPr="004C7387" w:rsidRDefault="004C7387" w:rsidP="004C7387">
            <w:pPr>
              <w:rPr>
                <w:sz w:val="24"/>
                <w:szCs w:val="24"/>
              </w:rPr>
            </w:pPr>
            <w:r w:rsidRPr="001B0243">
              <w:rPr>
                <w:sz w:val="24"/>
                <w:szCs w:val="24"/>
              </w:rPr>
              <w:t>Concept of Hard and soft acid and bases. Symbiosis, electronegativity and hardness and softness</w:t>
            </w:r>
          </w:p>
        </w:tc>
      </w:tr>
      <w:tr w:rsidR="00BA098B" w:rsidRPr="001A5B3D" w14:paraId="157220E4" w14:textId="77777777" w:rsidTr="00CD4799">
        <w:trPr>
          <w:trHeight w:val="556"/>
        </w:trPr>
        <w:tc>
          <w:tcPr>
            <w:tcW w:w="1122" w:type="dxa"/>
          </w:tcPr>
          <w:p w14:paraId="6FCBB538" w14:textId="77777777" w:rsidR="00BA098B" w:rsidRPr="001A5B3D" w:rsidRDefault="00BA098B" w:rsidP="00CD4799">
            <w:pPr>
              <w:pStyle w:val="TableParagraph"/>
              <w:spacing w:line="244" w:lineRule="exact"/>
              <w:ind w:left="110"/>
            </w:pPr>
            <w:r w:rsidRPr="001A5B3D">
              <w:t>7.</w:t>
            </w:r>
          </w:p>
        </w:tc>
        <w:tc>
          <w:tcPr>
            <w:tcW w:w="8273" w:type="dxa"/>
          </w:tcPr>
          <w:p w14:paraId="74F4144F" w14:textId="77777777" w:rsidR="004C7387" w:rsidRPr="001B0243" w:rsidRDefault="004C7387" w:rsidP="004C7387">
            <w:pPr>
              <w:spacing w:line="268" w:lineRule="auto"/>
              <w:ind w:left="111"/>
              <w:rPr>
                <w:b/>
                <w:sz w:val="24"/>
                <w:szCs w:val="24"/>
              </w:rPr>
            </w:pPr>
            <w:r w:rsidRPr="001B0243">
              <w:rPr>
                <w:b/>
                <w:sz w:val="24"/>
                <w:szCs w:val="24"/>
              </w:rPr>
              <w:t>Bioinorganic Chemistry</w:t>
            </w:r>
          </w:p>
          <w:p w14:paraId="52BC1B5A" w14:textId="77777777" w:rsidR="00BA098B" w:rsidRPr="001A5B3D" w:rsidRDefault="004C7387" w:rsidP="004C7387">
            <w:pPr>
              <w:pStyle w:val="TableParagraph"/>
              <w:spacing w:line="273" w:lineRule="exact"/>
            </w:pPr>
            <w:r w:rsidRPr="001B0243">
              <w:rPr>
                <w:color w:val="000000"/>
                <w:sz w:val="24"/>
                <w:szCs w:val="24"/>
              </w:rPr>
              <w:t>Essential and trace elements in biological processes</w:t>
            </w:r>
          </w:p>
        </w:tc>
      </w:tr>
      <w:tr w:rsidR="00BA098B" w:rsidRPr="001A5B3D" w14:paraId="7E2A92B3" w14:textId="77777777" w:rsidTr="00CD4799">
        <w:trPr>
          <w:trHeight w:val="843"/>
        </w:trPr>
        <w:tc>
          <w:tcPr>
            <w:tcW w:w="1122" w:type="dxa"/>
          </w:tcPr>
          <w:p w14:paraId="56649275" w14:textId="77777777" w:rsidR="00BA098B" w:rsidRPr="001A5B3D" w:rsidRDefault="00BA098B" w:rsidP="00CD4799">
            <w:pPr>
              <w:pStyle w:val="TableParagraph"/>
              <w:spacing w:line="249" w:lineRule="exact"/>
              <w:ind w:left="110"/>
            </w:pPr>
            <w:r w:rsidRPr="001A5B3D">
              <w:t>8.</w:t>
            </w:r>
          </w:p>
        </w:tc>
        <w:tc>
          <w:tcPr>
            <w:tcW w:w="8273" w:type="dxa"/>
          </w:tcPr>
          <w:p w14:paraId="6B538538" w14:textId="77777777" w:rsidR="00BA098B" w:rsidRPr="001A5B3D" w:rsidRDefault="004C7387" w:rsidP="00CD4799">
            <w:pPr>
              <w:pStyle w:val="TableParagraph"/>
              <w:spacing w:line="276" w:lineRule="exact"/>
            </w:pPr>
            <w:r w:rsidRPr="001B0243">
              <w:rPr>
                <w:color w:val="000000"/>
                <w:sz w:val="24"/>
                <w:szCs w:val="24"/>
              </w:rPr>
              <w:t>metalloporphyrins with special reference to hemoglobin and myoglobin</w:t>
            </w:r>
          </w:p>
        </w:tc>
      </w:tr>
      <w:tr w:rsidR="00BA098B" w:rsidRPr="001A5B3D" w14:paraId="3C2E2CB3" w14:textId="77777777" w:rsidTr="00CD4799">
        <w:trPr>
          <w:trHeight w:val="561"/>
        </w:trPr>
        <w:tc>
          <w:tcPr>
            <w:tcW w:w="1122" w:type="dxa"/>
          </w:tcPr>
          <w:p w14:paraId="424AE9D1" w14:textId="77777777" w:rsidR="00BA098B" w:rsidRPr="001A5B3D" w:rsidRDefault="00BA098B" w:rsidP="00CD4799">
            <w:pPr>
              <w:pStyle w:val="TableParagraph"/>
              <w:spacing w:line="249" w:lineRule="exact"/>
              <w:ind w:left="110"/>
            </w:pPr>
            <w:r w:rsidRPr="001A5B3D">
              <w:t>9.</w:t>
            </w:r>
          </w:p>
        </w:tc>
        <w:tc>
          <w:tcPr>
            <w:tcW w:w="8273" w:type="dxa"/>
          </w:tcPr>
          <w:p w14:paraId="4EF8DC74" w14:textId="77777777" w:rsidR="00BA098B" w:rsidRPr="004C7387" w:rsidRDefault="004C7387" w:rsidP="004C7387">
            <w:pPr>
              <w:spacing w:line="232" w:lineRule="auto"/>
              <w:ind w:left="109"/>
              <w:rPr>
                <w:color w:val="000000"/>
                <w:sz w:val="24"/>
                <w:szCs w:val="24"/>
              </w:rPr>
            </w:pPr>
            <w:r w:rsidRPr="001B0243">
              <w:rPr>
                <w:color w:val="000000"/>
                <w:sz w:val="24"/>
                <w:szCs w:val="24"/>
              </w:rPr>
              <w:t>Biological role of alkali and alkaline earth metal ions with special reference to Ca2+. Nitrogen fixation.</w:t>
            </w:r>
          </w:p>
        </w:tc>
      </w:tr>
      <w:tr w:rsidR="00BA098B" w:rsidRPr="001A5B3D" w14:paraId="19F8D848" w14:textId="77777777" w:rsidTr="00CD4799">
        <w:trPr>
          <w:trHeight w:val="842"/>
        </w:trPr>
        <w:tc>
          <w:tcPr>
            <w:tcW w:w="1122" w:type="dxa"/>
          </w:tcPr>
          <w:p w14:paraId="5275B1B5" w14:textId="77777777" w:rsidR="00BA098B" w:rsidRPr="001A5B3D" w:rsidRDefault="00BA098B" w:rsidP="00CD4799">
            <w:pPr>
              <w:pStyle w:val="TableParagraph"/>
              <w:spacing w:line="249" w:lineRule="exact"/>
              <w:ind w:left="110"/>
            </w:pPr>
            <w:r w:rsidRPr="001A5B3D">
              <w:t>10.</w:t>
            </w:r>
          </w:p>
        </w:tc>
        <w:tc>
          <w:tcPr>
            <w:tcW w:w="8273" w:type="dxa"/>
          </w:tcPr>
          <w:p w14:paraId="082F4F10" w14:textId="77777777" w:rsidR="00BA098B" w:rsidRPr="004C7387" w:rsidRDefault="004C7387" w:rsidP="00BA6ABD">
            <w:pPr>
              <w:spacing w:line="271" w:lineRule="auto"/>
              <w:ind w:left="105"/>
              <w:rPr>
                <w:color w:val="000000"/>
                <w:sz w:val="24"/>
                <w:szCs w:val="24"/>
              </w:rPr>
            </w:pPr>
            <w:r>
              <w:rPr>
                <w:b/>
                <w:color w:val="000000"/>
                <w:sz w:val="24"/>
                <w:szCs w:val="24"/>
              </w:rPr>
              <w:t xml:space="preserve">Sil icones </w:t>
            </w:r>
            <w:r w:rsidRPr="001B0243">
              <w:rPr>
                <w:b/>
                <w:color w:val="000000"/>
                <w:sz w:val="24"/>
                <w:szCs w:val="24"/>
              </w:rPr>
              <w:t xml:space="preserve"> </w:t>
            </w:r>
            <w:r w:rsidRPr="001B0243">
              <w:rPr>
                <w:color w:val="000000"/>
                <w:sz w:val="24"/>
                <w:szCs w:val="24"/>
              </w:rPr>
              <w:t>S</w:t>
            </w:r>
            <w:r w:rsidR="00BA6ABD">
              <w:rPr>
                <w:color w:val="000000"/>
                <w:sz w:val="24"/>
                <w:szCs w:val="24"/>
              </w:rPr>
              <w:t>ilicones,</w:t>
            </w:r>
            <w:r w:rsidRPr="001B0243">
              <w:rPr>
                <w:color w:val="000000"/>
                <w:sz w:val="24"/>
                <w:szCs w:val="24"/>
              </w:rPr>
              <w:t xml:space="preserve"> their preparation, properties,</w:t>
            </w:r>
            <w:r w:rsidR="00BA6ABD">
              <w:rPr>
                <w:color w:val="000000"/>
                <w:sz w:val="24"/>
                <w:szCs w:val="24"/>
              </w:rPr>
              <w:t xml:space="preserve"> </w:t>
            </w:r>
            <w:r w:rsidRPr="001B0243">
              <w:rPr>
                <w:color w:val="000000"/>
                <w:sz w:val="24"/>
                <w:szCs w:val="24"/>
              </w:rPr>
              <w:t>structure and use</w:t>
            </w:r>
            <w:r>
              <w:rPr>
                <w:color w:val="000000"/>
                <w:sz w:val="24"/>
                <w:szCs w:val="24"/>
              </w:rPr>
              <w:t>s</w:t>
            </w:r>
          </w:p>
        </w:tc>
      </w:tr>
      <w:tr w:rsidR="00BA098B" w:rsidRPr="001A5B3D" w14:paraId="316E5806" w14:textId="77777777" w:rsidTr="00CD4799">
        <w:trPr>
          <w:trHeight w:val="1124"/>
        </w:trPr>
        <w:tc>
          <w:tcPr>
            <w:tcW w:w="1122" w:type="dxa"/>
          </w:tcPr>
          <w:p w14:paraId="7A8DEFDC" w14:textId="77777777" w:rsidR="00BA098B" w:rsidRPr="001A5B3D" w:rsidRDefault="00BA098B" w:rsidP="00CD4799">
            <w:pPr>
              <w:pStyle w:val="TableParagraph"/>
              <w:spacing w:line="249" w:lineRule="exact"/>
              <w:ind w:left="110"/>
            </w:pPr>
            <w:r w:rsidRPr="001A5B3D">
              <w:t>11.</w:t>
            </w:r>
          </w:p>
        </w:tc>
        <w:tc>
          <w:tcPr>
            <w:tcW w:w="8273" w:type="dxa"/>
          </w:tcPr>
          <w:p w14:paraId="3237C37C" w14:textId="77777777" w:rsidR="004C7387" w:rsidRPr="001B0243" w:rsidRDefault="004C7387" w:rsidP="004C7387">
            <w:pPr>
              <w:spacing w:line="271" w:lineRule="auto"/>
              <w:ind w:left="105"/>
              <w:rPr>
                <w:b/>
                <w:color w:val="000000"/>
                <w:sz w:val="24"/>
                <w:szCs w:val="24"/>
              </w:rPr>
            </w:pPr>
            <w:r w:rsidRPr="001B0243">
              <w:rPr>
                <w:b/>
                <w:color w:val="000000"/>
                <w:sz w:val="24"/>
                <w:szCs w:val="24"/>
              </w:rPr>
              <w:t>Phosphazenes</w:t>
            </w:r>
          </w:p>
          <w:p w14:paraId="20532991" w14:textId="77777777" w:rsidR="00BA098B" w:rsidRPr="001A5B3D" w:rsidRDefault="00BA6ABD" w:rsidP="00CD4799">
            <w:pPr>
              <w:pStyle w:val="TableParagraph"/>
              <w:spacing w:line="280" w:lineRule="atLeast"/>
              <w:ind w:right="110"/>
              <w:jc w:val="both"/>
            </w:pPr>
            <w:r>
              <w:rPr>
                <w:color w:val="000000"/>
                <w:sz w:val="24"/>
                <w:szCs w:val="24"/>
              </w:rPr>
              <w:t>P</w:t>
            </w:r>
            <w:r w:rsidRPr="001B0243">
              <w:rPr>
                <w:color w:val="000000"/>
                <w:sz w:val="24"/>
                <w:szCs w:val="24"/>
              </w:rPr>
              <w:t>hosphazenes, their preparation, properties,</w:t>
            </w:r>
            <w:r>
              <w:rPr>
                <w:color w:val="000000"/>
                <w:sz w:val="24"/>
                <w:szCs w:val="24"/>
              </w:rPr>
              <w:t xml:space="preserve"> </w:t>
            </w:r>
            <w:r w:rsidRPr="001B0243">
              <w:rPr>
                <w:color w:val="000000"/>
                <w:sz w:val="24"/>
                <w:szCs w:val="24"/>
              </w:rPr>
              <w:t>structure and use</w:t>
            </w:r>
            <w:r>
              <w:rPr>
                <w:color w:val="000000"/>
                <w:sz w:val="24"/>
                <w:szCs w:val="24"/>
              </w:rPr>
              <w:t>s</w:t>
            </w:r>
          </w:p>
        </w:tc>
      </w:tr>
      <w:tr w:rsidR="00BA098B" w:rsidRPr="001A5B3D" w14:paraId="2E175144" w14:textId="77777777" w:rsidTr="00CD4799">
        <w:trPr>
          <w:trHeight w:val="561"/>
        </w:trPr>
        <w:tc>
          <w:tcPr>
            <w:tcW w:w="1122" w:type="dxa"/>
          </w:tcPr>
          <w:p w14:paraId="7133A86E" w14:textId="77777777" w:rsidR="00BA098B" w:rsidRPr="001A5B3D" w:rsidRDefault="00BA098B" w:rsidP="00CD4799">
            <w:pPr>
              <w:pStyle w:val="TableParagraph"/>
              <w:spacing w:line="249" w:lineRule="exact"/>
              <w:ind w:left="110"/>
            </w:pPr>
            <w:r w:rsidRPr="001A5B3D">
              <w:t>12.</w:t>
            </w:r>
          </w:p>
        </w:tc>
        <w:tc>
          <w:tcPr>
            <w:tcW w:w="8273" w:type="dxa"/>
          </w:tcPr>
          <w:p w14:paraId="65D18463" w14:textId="77777777" w:rsidR="00BA098B" w:rsidRDefault="00BA6ABD" w:rsidP="00CD4799">
            <w:pPr>
              <w:pStyle w:val="TableParagraph"/>
              <w:spacing w:before="1" w:line="276" w:lineRule="exact"/>
            </w:pPr>
            <w:r>
              <w:t xml:space="preserve">Unit test:01 </w:t>
            </w:r>
          </w:p>
          <w:p w14:paraId="31D0B0B1" w14:textId="77777777" w:rsidR="00BA6ABD" w:rsidRPr="001A5B3D" w:rsidRDefault="00BA6ABD" w:rsidP="00CD4799">
            <w:pPr>
              <w:pStyle w:val="TableParagraph"/>
              <w:spacing w:before="1" w:line="276" w:lineRule="exact"/>
            </w:pPr>
            <w:r>
              <w:t>Revision</w:t>
            </w:r>
          </w:p>
        </w:tc>
      </w:tr>
      <w:tr w:rsidR="00BA098B" w:rsidRPr="001A5B3D" w14:paraId="62629F58" w14:textId="77777777" w:rsidTr="00CD4799">
        <w:trPr>
          <w:trHeight w:val="561"/>
        </w:trPr>
        <w:tc>
          <w:tcPr>
            <w:tcW w:w="1122" w:type="dxa"/>
          </w:tcPr>
          <w:p w14:paraId="4F9564CF" w14:textId="77777777" w:rsidR="00BA098B" w:rsidRPr="001A5B3D" w:rsidRDefault="00BA098B" w:rsidP="00CD4799">
            <w:pPr>
              <w:pStyle w:val="TableParagraph"/>
              <w:spacing w:line="249" w:lineRule="exact"/>
              <w:ind w:left="110"/>
            </w:pPr>
            <w:r w:rsidRPr="001A5B3D">
              <w:t>13.</w:t>
            </w:r>
          </w:p>
        </w:tc>
        <w:tc>
          <w:tcPr>
            <w:tcW w:w="8273" w:type="dxa"/>
          </w:tcPr>
          <w:p w14:paraId="31494180" w14:textId="77777777" w:rsidR="00BA098B" w:rsidRPr="001A5B3D" w:rsidRDefault="00BA6ABD" w:rsidP="00CD4799">
            <w:pPr>
              <w:pStyle w:val="TableParagraph"/>
              <w:spacing w:line="276" w:lineRule="exact"/>
            </w:pPr>
            <w:r>
              <w:t>Unit test :02</w:t>
            </w:r>
          </w:p>
        </w:tc>
      </w:tr>
      <w:tr w:rsidR="00BA098B" w:rsidRPr="001A5B3D" w14:paraId="26225E28" w14:textId="77777777" w:rsidTr="00BA6ABD">
        <w:trPr>
          <w:trHeight w:val="976"/>
        </w:trPr>
        <w:tc>
          <w:tcPr>
            <w:tcW w:w="1122" w:type="dxa"/>
          </w:tcPr>
          <w:p w14:paraId="7C87D69F" w14:textId="77777777" w:rsidR="00BA098B" w:rsidRPr="001A5B3D" w:rsidRDefault="00BA098B" w:rsidP="00CD4799">
            <w:pPr>
              <w:pStyle w:val="TableParagraph"/>
              <w:spacing w:line="244" w:lineRule="exact"/>
              <w:ind w:left="110"/>
            </w:pPr>
            <w:r w:rsidRPr="001A5B3D">
              <w:t>14.</w:t>
            </w:r>
          </w:p>
        </w:tc>
        <w:tc>
          <w:tcPr>
            <w:tcW w:w="8273" w:type="dxa"/>
          </w:tcPr>
          <w:p w14:paraId="024181EF" w14:textId="77777777" w:rsidR="00BA098B" w:rsidRPr="001A5B3D" w:rsidRDefault="00BA6ABD" w:rsidP="00CD4799">
            <w:pPr>
              <w:pStyle w:val="TableParagraph"/>
              <w:spacing w:line="279" w:lineRule="exact"/>
            </w:pPr>
            <w:r>
              <w:t xml:space="preserve">Revision </w:t>
            </w:r>
          </w:p>
        </w:tc>
      </w:tr>
    </w:tbl>
    <w:p w14:paraId="0F82DE15" w14:textId="77777777" w:rsidR="008F7CDD" w:rsidRDefault="008F7CDD" w:rsidP="008F7CDD">
      <w:pPr>
        <w:pStyle w:val="Heading2"/>
        <w:spacing w:before="72" w:line="480" w:lineRule="auto"/>
        <w:ind w:left="0" w:right="7307"/>
        <w:rPr>
          <w:sz w:val="22"/>
          <w:szCs w:val="22"/>
        </w:rPr>
      </w:pPr>
    </w:p>
    <w:p w14:paraId="2A8E82ED" w14:textId="77777777" w:rsidR="008F7CDD" w:rsidRDefault="008F7CDD" w:rsidP="008F7CDD">
      <w:pPr>
        <w:pStyle w:val="Heading2"/>
        <w:spacing w:before="72" w:line="480" w:lineRule="auto"/>
        <w:ind w:left="0" w:right="7307"/>
        <w:rPr>
          <w:sz w:val="22"/>
          <w:szCs w:val="22"/>
        </w:rPr>
      </w:pPr>
    </w:p>
    <w:p w14:paraId="384199E3" w14:textId="77777777" w:rsidR="008F7CDD" w:rsidRDefault="008F7CDD" w:rsidP="008F7CDD">
      <w:pPr>
        <w:pStyle w:val="Heading2"/>
        <w:spacing w:before="72" w:line="480" w:lineRule="auto"/>
        <w:ind w:left="0" w:right="7307"/>
        <w:rPr>
          <w:sz w:val="22"/>
          <w:szCs w:val="22"/>
        </w:rPr>
      </w:pPr>
    </w:p>
    <w:p w14:paraId="47B9607F" w14:textId="77777777" w:rsidR="008F7CDD" w:rsidRDefault="008F7CDD" w:rsidP="008F7CDD">
      <w:pPr>
        <w:pStyle w:val="Heading2"/>
        <w:spacing w:before="72" w:line="480" w:lineRule="auto"/>
        <w:ind w:left="0" w:right="7307"/>
        <w:rPr>
          <w:sz w:val="22"/>
          <w:szCs w:val="22"/>
        </w:rPr>
      </w:pPr>
    </w:p>
    <w:p w14:paraId="2DB7C978" w14:textId="77777777" w:rsidR="008F7CDD" w:rsidRDefault="008F7CDD" w:rsidP="008F7CDD">
      <w:pPr>
        <w:pStyle w:val="Heading2"/>
        <w:spacing w:before="72" w:line="480" w:lineRule="auto"/>
        <w:ind w:left="0" w:right="7307"/>
        <w:rPr>
          <w:sz w:val="22"/>
          <w:szCs w:val="22"/>
        </w:rPr>
      </w:pPr>
    </w:p>
    <w:p w14:paraId="7EB8D88E" w14:textId="77777777" w:rsidR="008F7CDD" w:rsidRDefault="008F7CDD" w:rsidP="008F7CDD">
      <w:pPr>
        <w:pStyle w:val="Heading2"/>
        <w:spacing w:before="72" w:line="480" w:lineRule="auto"/>
        <w:ind w:left="0" w:right="7307"/>
        <w:rPr>
          <w:sz w:val="22"/>
          <w:szCs w:val="22"/>
        </w:rPr>
      </w:pPr>
    </w:p>
    <w:p w14:paraId="1458C93B" w14:textId="77777777" w:rsidR="008F7CDD" w:rsidRDefault="008F7CDD" w:rsidP="008F7CDD">
      <w:pPr>
        <w:pStyle w:val="Heading2"/>
        <w:spacing w:before="72" w:line="480" w:lineRule="auto"/>
        <w:ind w:left="0" w:right="7307"/>
        <w:rPr>
          <w:sz w:val="22"/>
          <w:szCs w:val="22"/>
        </w:rPr>
      </w:pPr>
    </w:p>
    <w:p w14:paraId="2D2CA9D6" w14:textId="77777777" w:rsidR="008F7CDD" w:rsidRDefault="008F7CDD" w:rsidP="008F7CDD">
      <w:pPr>
        <w:pStyle w:val="Heading2"/>
        <w:spacing w:before="72" w:line="480" w:lineRule="auto"/>
        <w:ind w:left="0" w:right="7307"/>
        <w:rPr>
          <w:sz w:val="22"/>
          <w:szCs w:val="22"/>
        </w:rPr>
      </w:pPr>
    </w:p>
    <w:p w14:paraId="257C4292" w14:textId="77777777" w:rsidR="008F7CDD" w:rsidRDefault="008F7CDD" w:rsidP="008F7CDD">
      <w:pPr>
        <w:pStyle w:val="Heading2"/>
        <w:spacing w:before="72" w:line="480" w:lineRule="auto"/>
        <w:ind w:left="0" w:right="7307"/>
        <w:rPr>
          <w:sz w:val="22"/>
          <w:szCs w:val="22"/>
        </w:rPr>
      </w:pPr>
    </w:p>
    <w:p w14:paraId="2B12ADFC" w14:textId="77777777" w:rsidR="008F7CDD" w:rsidRDefault="008F7CDD" w:rsidP="008F7CDD">
      <w:pPr>
        <w:pStyle w:val="Heading2"/>
        <w:spacing w:before="72" w:line="480" w:lineRule="auto"/>
        <w:ind w:left="0" w:right="7307"/>
        <w:rPr>
          <w:sz w:val="22"/>
          <w:szCs w:val="22"/>
        </w:rPr>
      </w:pPr>
    </w:p>
    <w:p w14:paraId="06A97950" w14:textId="77777777" w:rsidR="008F7CDD" w:rsidRDefault="008F7CDD" w:rsidP="008F7CDD">
      <w:pPr>
        <w:pStyle w:val="Heading2"/>
        <w:spacing w:before="72" w:line="480" w:lineRule="auto"/>
        <w:ind w:left="0" w:right="7307"/>
        <w:rPr>
          <w:sz w:val="22"/>
          <w:szCs w:val="22"/>
        </w:rPr>
      </w:pPr>
    </w:p>
    <w:p w14:paraId="2E9FA098" w14:textId="77777777" w:rsidR="008F7CDD" w:rsidRDefault="008F7CDD" w:rsidP="008F7CDD">
      <w:pPr>
        <w:pStyle w:val="Heading2"/>
        <w:spacing w:before="72" w:line="480" w:lineRule="auto"/>
        <w:ind w:left="0" w:right="7307"/>
        <w:rPr>
          <w:sz w:val="22"/>
          <w:szCs w:val="22"/>
        </w:rPr>
      </w:pPr>
    </w:p>
    <w:p w14:paraId="3CE0B957" w14:textId="77777777" w:rsidR="008F7CDD" w:rsidRDefault="008F7CDD" w:rsidP="008F7CDD">
      <w:pPr>
        <w:pStyle w:val="Heading2"/>
        <w:spacing w:before="72" w:line="480" w:lineRule="auto"/>
        <w:ind w:left="0" w:right="7307"/>
        <w:rPr>
          <w:sz w:val="22"/>
          <w:szCs w:val="22"/>
        </w:rPr>
      </w:pPr>
    </w:p>
    <w:p w14:paraId="14331B72" w14:textId="77777777" w:rsidR="008F7CDD" w:rsidRDefault="008F7CDD" w:rsidP="008F7CDD">
      <w:pPr>
        <w:pStyle w:val="Heading2"/>
        <w:spacing w:before="72" w:line="480" w:lineRule="auto"/>
        <w:ind w:left="0" w:right="7307"/>
        <w:rPr>
          <w:sz w:val="22"/>
          <w:szCs w:val="22"/>
        </w:rPr>
      </w:pPr>
    </w:p>
    <w:p w14:paraId="07B099EB" w14:textId="77777777" w:rsidR="008F7CDD" w:rsidRDefault="008F7CDD" w:rsidP="008F7CDD">
      <w:pPr>
        <w:pStyle w:val="Heading2"/>
        <w:spacing w:before="72" w:line="480" w:lineRule="auto"/>
        <w:ind w:left="0" w:right="7307"/>
        <w:rPr>
          <w:sz w:val="22"/>
          <w:szCs w:val="22"/>
        </w:rPr>
      </w:pPr>
    </w:p>
    <w:p w14:paraId="1D0D7403" w14:textId="77777777" w:rsidR="008F7CDD" w:rsidRDefault="008F7CDD" w:rsidP="008F7CDD">
      <w:pPr>
        <w:pStyle w:val="Heading2"/>
        <w:spacing w:before="72" w:line="480" w:lineRule="auto"/>
        <w:ind w:left="0" w:right="7307"/>
        <w:rPr>
          <w:sz w:val="22"/>
          <w:szCs w:val="22"/>
        </w:rPr>
      </w:pPr>
    </w:p>
    <w:p w14:paraId="28284DF0" w14:textId="77777777" w:rsidR="008F7CDD" w:rsidRDefault="008F7CDD" w:rsidP="008F7CDD">
      <w:pPr>
        <w:pStyle w:val="Heading2"/>
        <w:spacing w:before="72" w:line="480" w:lineRule="auto"/>
        <w:ind w:left="0" w:right="7307"/>
        <w:rPr>
          <w:sz w:val="22"/>
          <w:szCs w:val="22"/>
        </w:rPr>
      </w:pPr>
    </w:p>
    <w:p w14:paraId="2D42C888" w14:textId="77777777" w:rsidR="008F7CDD" w:rsidRDefault="008F7CDD" w:rsidP="008F7CDD">
      <w:pPr>
        <w:pStyle w:val="Heading2"/>
        <w:spacing w:before="72" w:line="480" w:lineRule="auto"/>
        <w:ind w:left="0" w:right="7307"/>
        <w:rPr>
          <w:sz w:val="22"/>
          <w:szCs w:val="22"/>
        </w:rPr>
      </w:pPr>
    </w:p>
    <w:p w14:paraId="7613C2CC" w14:textId="77777777" w:rsidR="008F7CDD" w:rsidRDefault="008F7CDD" w:rsidP="008F7CDD">
      <w:pPr>
        <w:pStyle w:val="Heading2"/>
        <w:spacing w:before="72" w:line="480" w:lineRule="auto"/>
        <w:ind w:left="0" w:right="7307"/>
        <w:rPr>
          <w:sz w:val="22"/>
          <w:szCs w:val="22"/>
        </w:rPr>
      </w:pPr>
    </w:p>
    <w:p w14:paraId="6F25118E" w14:textId="77777777" w:rsidR="008F7CDD" w:rsidRDefault="008F7CDD" w:rsidP="008F7CDD">
      <w:pPr>
        <w:pStyle w:val="Heading2"/>
        <w:spacing w:before="72" w:line="480" w:lineRule="auto"/>
        <w:ind w:left="0" w:right="7307"/>
        <w:rPr>
          <w:sz w:val="22"/>
          <w:szCs w:val="22"/>
        </w:rPr>
      </w:pPr>
    </w:p>
    <w:p w14:paraId="7C1F61C1" w14:textId="77777777" w:rsidR="00BA6ABD" w:rsidRDefault="00BA6ABD" w:rsidP="008F7CDD">
      <w:pPr>
        <w:pStyle w:val="Heading2"/>
        <w:spacing w:before="72" w:line="480" w:lineRule="auto"/>
        <w:ind w:left="0" w:right="7307"/>
        <w:rPr>
          <w:sz w:val="22"/>
          <w:szCs w:val="22"/>
        </w:rPr>
      </w:pPr>
    </w:p>
    <w:p w14:paraId="5AF61BFA" w14:textId="77777777" w:rsidR="00BA6ABD" w:rsidRDefault="00BA6ABD" w:rsidP="008F7CDD">
      <w:pPr>
        <w:pStyle w:val="Heading2"/>
        <w:spacing w:before="72" w:line="480" w:lineRule="auto"/>
        <w:ind w:left="0" w:right="7307"/>
        <w:rPr>
          <w:sz w:val="22"/>
          <w:szCs w:val="22"/>
        </w:rPr>
      </w:pPr>
    </w:p>
    <w:p w14:paraId="2E9C3132" w14:textId="77777777" w:rsidR="00BA6ABD" w:rsidRDefault="00BA6ABD" w:rsidP="008F7CDD">
      <w:pPr>
        <w:pStyle w:val="Heading2"/>
        <w:spacing w:before="72" w:line="480" w:lineRule="auto"/>
        <w:ind w:left="0" w:right="7307"/>
        <w:rPr>
          <w:sz w:val="22"/>
          <w:szCs w:val="22"/>
        </w:rPr>
      </w:pPr>
    </w:p>
    <w:p w14:paraId="391809CE" w14:textId="77777777" w:rsidR="00BA6ABD" w:rsidRPr="00FE58B8" w:rsidRDefault="00BA6ABD" w:rsidP="00BA6ABD">
      <w:pPr>
        <w:jc w:val="center"/>
        <w:rPr>
          <w:b/>
          <w:sz w:val="24"/>
          <w:szCs w:val="24"/>
        </w:rPr>
      </w:pPr>
      <w:r w:rsidRPr="00FE58B8">
        <w:rPr>
          <w:b/>
          <w:sz w:val="24"/>
          <w:szCs w:val="24"/>
        </w:rPr>
        <w:lastRenderedPageBreak/>
        <w:t>Dr. Ajay Kumar Assistant Professor of Chemistry</w:t>
      </w:r>
    </w:p>
    <w:p w14:paraId="6A3CF7FA" w14:textId="77777777" w:rsidR="00BA6ABD" w:rsidRPr="00FE58B8" w:rsidRDefault="00BA6ABD" w:rsidP="00BA6ABD">
      <w:pPr>
        <w:spacing w:line="273" w:lineRule="exact"/>
        <w:ind w:left="575" w:right="591"/>
        <w:jc w:val="center"/>
        <w:rPr>
          <w:b/>
          <w:sz w:val="24"/>
          <w:szCs w:val="24"/>
        </w:rPr>
      </w:pPr>
      <w:r w:rsidRPr="00FE58B8">
        <w:rPr>
          <w:b/>
          <w:sz w:val="24"/>
          <w:szCs w:val="24"/>
        </w:rPr>
        <w:t xml:space="preserve">Lesson plan of </w:t>
      </w:r>
      <w:r>
        <w:rPr>
          <w:b/>
          <w:sz w:val="24"/>
          <w:szCs w:val="24"/>
        </w:rPr>
        <w:t>Inorganic</w:t>
      </w:r>
      <w:r w:rsidRPr="00FE58B8">
        <w:rPr>
          <w:b/>
          <w:sz w:val="24"/>
          <w:szCs w:val="24"/>
        </w:rPr>
        <w:t xml:space="preserve"> Chemistry</w:t>
      </w:r>
    </w:p>
    <w:p w14:paraId="40023159" w14:textId="77777777" w:rsidR="00BA6ABD" w:rsidRDefault="00BA6ABD" w:rsidP="00BA6ABD">
      <w:pPr>
        <w:pStyle w:val="BodyText"/>
        <w:spacing w:before="2"/>
        <w:ind w:left="575" w:right="575"/>
        <w:jc w:val="center"/>
      </w:pPr>
      <w:r>
        <w:t>B.Sc–Non-Medical, 6th semester, 2023-2024</w:t>
      </w:r>
    </w:p>
    <w:tbl>
      <w:tblPr>
        <w:tblpPr w:leftFromText="180" w:rightFromText="180" w:horzAnchor="margin" w:tblpXSpec="center" w:tblpY="8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2"/>
        <w:gridCol w:w="8273"/>
      </w:tblGrid>
      <w:tr w:rsidR="00BA6ABD" w:rsidRPr="001A5B3D" w14:paraId="329013E5" w14:textId="77777777" w:rsidTr="00CD4799">
        <w:trPr>
          <w:trHeight w:val="248"/>
        </w:trPr>
        <w:tc>
          <w:tcPr>
            <w:tcW w:w="1122" w:type="dxa"/>
          </w:tcPr>
          <w:p w14:paraId="2F2C0304" w14:textId="77777777" w:rsidR="00BA6ABD" w:rsidRPr="001A5B3D" w:rsidRDefault="00BA6ABD" w:rsidP="00CD4799">
            <w:pPr>
              <w:pStyle w:val="TableParagraph"/>
              <w:spacing w:before="1" w:line="233" w:lineRule="exact"/>
              <w:ind w:left="148"/>
              <w:rPr>
                <w:b/>
              </w:rPr>
            </w:pPr>
            <w:r w:rsidRPr="001A5B3D">
              <w:rPr>
                <w:b/>
              </w:rPr>
              <w:t>WEEKS</w:t>
            </w:r>
          </w:p>
        </w:tc>
        <w:tc>
          <w:tcPr>
            <w:tcW w:w="8273" w:type="dxa"/>
          </w:tcPr>
          <w:p w14:paraId="467C8892" w14:textId="77777777" w:rsidR="00BA6ABD" w:rsidRPr="001A5B3D" w:rsidRDefault="00BA6ABD" w:rsidP="00CD4799">
            <w:pPr>
              <w:pStyle w:val="TableParagraph"/>
              <w:spacing w:before="1" w:line="233" w:lineRule="exact"/>
              <w:ind w:left="3508" w:right="3509"/>
              <w:jc w:val="center"/>
              <w:rPr>
                <w:b/>
              </w:rPr>
            </w:pPr>
            <w:r w:rsidRPr="001A5B3D">
              <w:rPr>
                <w:b/>
              </w:rPr>
              <w:t>CHAPTER</w:t>
            </w:r>
          </w:p>
        </w:tc>
      </w:tr>
      <w:tr w:rsidR="00BA6ABD" w:rsidRPr="001A5B3D" w14:paraId="1D010D98" w14:textId="77777777" w:rsidTr="00CD4799">
        <w:trPr>
          <w:trHeight w:val="594"/>
        </w:trPr>
        <w:tc>
          <w:tcPr>
            <w:tcW w:w="1122" w:type="dxa"/>
          </w:tcPr>
          <w:p w14:paraId="5C57FD46" w14:textId="77777777" w:rsidR="00BA6ABD" w:rsidRPr="001A5B3D" w:rsidRDefault="00BA6ABD" w:rsidP="00CD4799">
            <w:pPr>
              <w:pStyle w:val="TableParagraph"/>
              <w:spacing w:line="249" w:lineRule="exact"/>
              <w:ind w:left="110"/>
            </w:pPr>
            <w:r w:rsidRPr="001A5B3D">
              <w:t>1.</w:t>
            </w:r>
          </w:p>
        </w:tc>
        <w:tc>
          <w:tcPr>
            <w:tcW w:w="8273" w:type="dxa"/>
          </w:tcPr>
          <w:p w14:paraId="369C5267" w14:textId="77777777" w:rsidR="00BA6ABD" w:rsidRPr="001B0243" w:rsidRDefault="00BA6ABD" w:rsidP="00BA6ABD">
            <w:pPr>
              <w:spacing w:before="1"/>
              <w:ind w:left="220"/>
              <w:jc w:val="both"/>
              <w:rPr>
                <w:b/>
                <w:sz w:val="24"/>
                <w:szCs w:val="24"/>
              </w:rPr>
            </w:pPr>
            <w:r w:rsidRPr="001B0243">
              <w:rPr>
                <w:b/>
                <w:sz w:val="24"/>
                <w:szCs w:val="24"/>
              </w:rPr>
              <w:t>Heterocyclic Compounds-I</w:t>
            </w:r>
          </w:p>
          <w:p w14:paraId="26120971" w14:textId="77777777" w:rsidR="00BA6ABD" w:rsidRPr="004C7387" w:rsidRDefault="00BA6ABD" w:rsidP="00BA6ABD">
            <w:pPr>
              <w:rPr>
                <w:color w:val="000000"/>
                <w:sz w:val="24"/>
                <w:szCs w:val="24"/>
              </w:rPr>
            </w:pPr>
            <w:r w:rsidRPr="001B0243">
              <w:rPr>
                <w:sz w:val="24"/>
                <w:szCs w:val="24"/>
              </w:rPr>
              <w:t xml:space="preserve">Introduction: Molecular orbital picture and aromatic characteristics of pyrrole, furan, thiophene and pyridine. </w:t>
            </w:r>
          </w:p>
        </w:tc>
      </w:tr>
      <w:tr w:rsidR="00BA6ABD" w:rsidRPr="001A5B3D" w14:paraId="4FC7603E" w14:textId="77777777" w:rsidTr="00CD4799">
        <w:trPr>
          <w:trHeight w:val="562"/>
        </w:trPr>
        <w:tc>
          <w:tcPr>
            <w:tcW w:w="1122" w:type="dxa"/>
          </w:tcPr>
          <w:p w14:paraId="4C733604" w14:textId="77777777" w:rsidR="00BA6ABD" w:rsidRPr="001A5B3D" w:rsidRDefault="00BA6ABD" w:rsidP="00CD4799">
            <w:pPr>
              <w:pStyle w:val="TableParagraph"/>
              <w:spacing w:line="250" w:lineRule="exact"/>
              <w:ind w:left="110"/>
            </w:pPr>
            <w:r w:rsidRPr="001A5B3D">
              <w:t>2.</w:t>
            </w:r>
          </w:p>
        </w:tc>
        <w:tc>
          <w:tcPr>
            <w:tcW w:w="8273" w:type="dxa"/>
          </w:tcPr>
          <w:p w14:paraId="7AEC2153" w14:textId="77777777" w:rsidR="00BA6ABD" w:rsidRPr="001A5B3D" w:rsidRDefault="00BA6ABD" w:rsidP="00CD4799">
            <w:pPr>
              <w:pStyle w:val="TableParagraph"/>
              <w:spacing w:line="276" w:lineRule="exact"/>
            </w:pPr>
            <w:r w:rsidRPr="001B0243">
              <w:rPr>
                <w:sz w:val="24"/>
                <w:szCs w:val="24"/>
              </w:rPr>
              <w:t>Methods of synthesis and chemical reactions with particular emphasis on the mechanism of electrophilic substitution.</w:t>
            </w:r>
          </w:p>
        </w:tc>
      </w:tr>
      <w:tr w:rsidR="00BA6ABD" w:rsidRPr="001A5B3D" w14:paraId="5757A2E4" w14:textId="77777777" w:rsidTr="00CD4799">
        <w:trPr>
          <w:trHeight w:val="561"/>
        </w:trPr>
        <w:tc>
          <w:tcPr>
            <w:tcW w:w="1122" w:type="dxa"/>
          </w:tcPr>
          <w:p w14:paraId="2EC4045D" w14:textId="77777777" w:rsidR="00BA6ABD" w:rsidRPr="001A5B3D" w:rsidRDefault="00BA6ABD" w:rsidP="00CD4799">
            <w:pPr>
              <w:pStyle w:val="TableParagraph"/>
              <w:spacing w:line="244" w:lineRule="exact"/>
              <w:ind w:left="110"/>
            </w:pPr>
            <w:r w:rsidRPr="001A5B3D">
              <w:t>3.</w:t>
            </w:r>
          </w:p>
        </w:tc>
        <w:tc>
          <w:tcPr>
            <w:tcW w:w="8273" w:type="dxa"/>
          </w:tcPr>
          <w:p w14:paraId="30E83575" w14:textId="77777777" w:rsidR="00BA6ABD" w:rsidRPr="00BA6ABD" w:rsidRDefault="00BA6ABD" w:rsidP="00BA6ABD">
            <w:pPr>
              <w:pStyle w:val="BodyText"/>
              <w:ind w:left="220" w:right="1021"/>
              <w:jc w:val="both"/>
              <w:rPr>
                <w:b w:val="0"/>
                <w:sz w:val="24"/>
                <w:szCs w:val="24"/>
              </w:rPr>
            </w:pPr>
            <w:r w:rsidRPr="00BA6ABD">
              <w:rPr>
                <w:b w:val="0"/>
                <w:sz w:val="24"/>
                <w:szCs w:val="24"/>
              </w:rPr>
              <w:t>Mechanism of nucleophilic substitution reactions in pyridine derivatives. Comparison of basicity of pyridine, piperidine and pyrrole.</w:t>
            </w:r>
          </w:p>
        </w:tc>
      </w:tr>
      <w:tr w:rsidR="00BA6ABD" w:rsidRPr="001A5B3D" w14:paraId="60D40553" w14:textId="77777777" w:rsidTr="00CD4799">
        <w:trPr>
          <w:trHeight w:val="280"/>
        </w:trPr>
        <w:tc>
          <w:tcPr>
            <w:tcW w:w="1122" w:type="dxa"/>
          </w:tcPr>
          <w:p w14:paraId="5810F96A" w14:textId="77777777" w:rsidR="00BA6ABD" w:rsidRPr="001A5B3D" w:rsidRDefault="00BA6ABD" w:rsidP="00CD4799">
            <w:pPr>
              <w:pStyle w:val="TableParagraph"/>
              <w:spacing w:line="244" w:lineRule="exact"/>
              <w:ind w:left="110"/>
            </w:pPr>
            <w:r w:rsidRPr="001A5B3D">
              <w:t>4.</w:t>
            </w:r>
          </w:p>
        </w:tc>
        <w:tc>
          <w:tcPr>
            <w:tcW w:w="8273" w:type="dxa"/>
          </w:tcPr>
          <w:p w14:paraId="1E3D49A0" w14:textId="77777777" w:rsidR="00BA6ABD" w:rsidRPr="001B0243" w:rsidRDefault="00BA6ABD" w:rsidP="00BA6ABD">
            <w:pPr>
              <w:pStyle w:val="BodyText"/>
              <w:ind w:right="1021"/>
              <w:jc w:val="both"/>
              <w:rPr>
                <w:sz w:val="24"/>
                <w:szCs w:val="24"/>
              </w:rPr>
            </w:pPr>
            <w:r w:rsidRPr="001B0243">
              <w:rPr>
                <w:sz w:val="24"/>
                <w:szCs w:val="24"/>
              </w:rPr>
              <w:t>HeterocyclicCompounds-II</w:t>
            </w:r>
          </w:p>
          <w:p w14:paraId="303E4B1B" w14:textId="77777777" w:rsidR="00BA6ABD" w:rsidRPr="001A5B3D" w:rsidRDefault="00BA6ABD" w:rsidP="00BA6ABD">
            <w:pPr>
              <w:spacing w:before="12" w:line="216" w:lineRule="auto"/>
              <w:ind w:right="805"/>
            </w:pPr>
            <w:r w:rsidRPr="001B0243">
              <w:rPr>
                <w:sz w:val="24"/>
                <w:szCs w:val="24"/>
              </w:rPr>
              <w:t>Introduction to condensed five and six- membered heterocycles. Prepration and reactions of indole, quinoline and isoquinoline with special reference to Fisher indole synthesis</w:t>
            </w:r>
          </w:p>
        </w:tc>
      </w:tr>
      <w:tr w:rsidR="00BA6ABD" w:rsidRPr="001A5B3D" w14:paraId="112AAE17" w14:textId="77777777" w:rsidTr="00CD4799">
        <w:trPr>
          <w:trHeight w:val="280"/>
        </w:trPr>
        <w:tc>
          <w:tcPr>
            <w:tcW w:w="1122" w:type="dxa"/>
          </w:tcPr>
          <w:p w14:paraId="40DD3C09" w14:textId="77777777" w:rsidR="00BA6ABD" w:rsidRPr="001A5B3D" w:rsidRDefault="00BA6ABD" w:rsidP="00CD4799">
            <w:pPr>
              <w:pStyle w:val="TableParagraph"/>
              <w:spacing w:line="244" w:lineRule="exact"/>
              <w:ind w:left="110"/>
            </w:pPr>
            <w:r w:rsidRPr="001A5B3D">
              <w:t>5.</w:t>
            </w:r>
          </w:p>
        </w:tc>
        <w:tc>
          <w:tcPr>
            <w:tcW w:w="8273" w:type="dxa"/>
          </w:tcPr>
          <w:p w14:paraId="0254FAEB" w14:textId="77777777" w:rsidR="00BA6ABD" w:rsidRPr="001A5B3D" w:rsidRDefault="00BA6ABD" w:rsidP="00CD4799">
            <w:pPr>
              <w:pStyle w:val="TableParagraph"/>
              <w:spacing w:line="268" w:lineRule="exact"/>
            </w:pPr>
            <w:r w:rsidRPr="001B0243">
              <w:rPr>
                <w:sz w:val="24"/>
                <w:szCs w:val="24"/>
              </w:rPr>
              <w:t>Skraup synthesis and Bischler-Napieralski synthesis. Mechanism of electrophilic substitution reactions of, quinoline and isoquinoline.</w:t>
            </w:r>
          </w:p>
        </w:tc>
      </w:tr>
      <w:tr w:rsidR="00BA6ABD" w:rsidRPr="001A5B3D" w14:paraId="5A7F0B99" w14:textId="77777777" w:rsidTr="00CD4799">
        <w:trPr>
          <w:trHeight w:val="561"/>
        </w:trPr>
        <w:tc>
          <w:tcPr>
            <w:tcW w:w="1122" w:type="dxa"/>
          </w:tcPr>
          <w:p w14:paraId="2D655BFC" w14:textId="77777777" w:rsidR="00BA6ABD" w:rsidRPr="001A5B3D" w:rsidRDefault="00BA6ABD" w:rsidP="00CD4799">
            <w:pPr>
              <w:pStyle w:val="TableParagraph"/>
              <w:spacing w:line="245" w:lineRule="exact"/>
              <w:ind w:left="110"/>
            </w:pPr>
            <w:r w:rsidRPr="001A5B3D">
              <w:t>6.</w:t>
            </w:r>
          </w:p>
        </w:tc>
        <w:tc>
          <w:tcPr>
            <w:tcW w:w="8273" w:type="dxa"/>
          </w:tcPr>
          <w:p w14:paraId="2486A2CC" w14:textId="77777777" w:rsidR="00BA6ABD" w:rsidRPr="00476B3F" w:rsidRDefault="00BA6ABD" w:rsidP="00BA6ABD">
            <w:pPr>
              <w:pStyle w:val="Heading3"/>
              <w:tabs>
                <w:tab w:val="left" w:pos="470"/>
              </w:tabs>
              <w:spacing w:before="230" w:line="284" w:lineRule="exact"/>
              <w:jc w:val="both"/>
              <w:rPr>
                <w:color w:val="auto"/>
                <w:sz w:val="24"/>
                <w:szCs w:val="24"/>
              </w:rPr>
            </w:pPr>
            <w:r w:rsidRPr="00476B3F">
              <w:rPr>
                <w:color w:val="auto"/>
                <w:sz w:val="24"/>
                <w:szCs w:val="24"/>
              </w:rPr>
              <w:t>OrganosulphurCompounds</w:t>
            </w:r>
          </w:p>
          <w:p w14:paraId="5C203430" w14:textId="77777777" w:rsidR="00BA6ABD" w:rsidRPr="004C7387" w:rsidRDefault="00BA6ABD" w:rsidP="00BA6ABD">
            <w:pPr>
              <w:rPr>
                <w:sz w:val="24"/>
                <w:szCs w:val="24"/>
              </w:rPr>
            </w:pPr>
            <w:r w:rsidRPr="001B0243">
              <w:rPr>
                <w:sz w:val="24"/>
                <w:szCs w:val="24"/>
              </w:rPr>
              <w:t>Nomenclature, structural features, Methods of formation and chemical reactions of thiols, thioethers</w:t>
            </w:r>
          </w:p>
        </w:tc>
      </w:tr>
      <w:tr w:rsidR="00BA6ABD" w:rsidRPr="001A5B3D" w14:paraId="2FCACCA2" w14:textId="77777777" w:rsidTr="00CD4799">
        <w:trPr>
          <w:trHeight w:val="556"/>
        </w:trPr>
        <w:tc>
          <w:tcPr>
            <w:tcW w:w="1122" w:type="dxa"/>
          </w:tcPr>
          <w:p w14:paraId="56ECD794" w14:textId="77777777" w:rsidR="00BA6ABD" w:rsidRPr="001A5B3D" w:rsidRDefault="00BA6ABD" w:rsidP="00CD4799">
            <w:pPr>
              <w:pStyle w:val="TableParagraph"/>
              <w:spacing w:line="244" w:lineRule="exact"/>
              <w:ind w:left="110"/>
            </w:pPr>
            <w:r w:rsidRPr="001A5B3D">
              <w:t>7.</w:t>
            </w:r>
          </w:p>
        </w:tc>
        <w:tc>
          <w:tcPr>
            <w:tcW w:w="8273" w:type="dxa"/>
          </w:tcPr>
          <w:p w14:paraId="5717314A" w14:textId="77777777" w:rsidR="00BA6ABD" w:rsidRPr="00476B3F" w:rsidRDefault="00476B3F" w:rsidP="00476B3F">
            <w:pPr>
              <w:ind w:left="220" w:right="2030"/>
              <w:jc w:val="both"/>
              <w:rPr>
                <w:sz w:val="24"/>
                <w:szCs w:val="24"/>
              </w:rPr>
            </w:pPr>
            <w:r w:rsidRPr="001B0243">
              <w:rPr>
                <w:sz w:val="24"/>
                <w:szCs w:val="24"/>
              </w:rPr>
              <w:t>sulphonic acids, sulphonamides and sulphaguanidine. Synthetic detergents alkyl and aryl sulphonates.</w:t>
            </w:r>
          </w:p>
        </w:tc>
      </w:tr>
      <w:tr w:rsidR="00BA6ABD" w:rsidRPr="001A5B3D" w14:paraId="49D60C3D" w14:textId="77777777" w:rsidTr="00CD4799">
        <w:trPr>
          <w:trHeight w:val="843"/>
        </w:trPr>
        <w:tc>
          <w:tcPr>
            <w:tcW w:w="1122" w:type="dxa"/>
          </w:tcPr>
          <w:p w14:paraId="12193A25" w14:textId="77777777" w:rsidR="00BA6ABD" w:rsidRPr="001A5B3D" w:rsidRDefault="00BA6ABD" w:rsidP="00CD4799">
            <w:pPr>
              <w:pStyle w:val="TableParagraph"/>
              <w:spacing w:line="249" w:lineRule="exact"/>
              <w:ind w:left="110"/>
            </w:pPr>
            <w:r w:rsidRPr="001A5B3D">
              <w:t>8.</w:t>
            </w:r>
          </w:p>
        </w:tc>
        <w:tc>
          <w:tcPr>
            <w:tcW w:w="8273" w:type="dxa"/>
          </w:tcPr>
          <w:p w14:paraId="6CD8685E" w14:textId="77777777" w:rsidR="00476B3F" w:rsidRPr="00476B3F" w:rsidRDefault="00476B3F" w:rsidP="00476B3F">
            <w:pPr>
              <w:tabs>
                <w:tab w:val="left" w:pos="470"/>
              </w:tabs>
              <w:spacing w:before="1"/>
              <w:jc w:val="both"/>
              <w:rPr>
                <w:b/>
                <w:sz w:val="24"/>
                <w:szCs w:val="24"/>
              </w:rPr>
            </w:pPr>
            <w:r w:rsidRPr="001B0243">
              <w:rPr>
                <w:noProof/>
                <w:sz w:val="24"/>
                <w:szCs w:val="24"/>
              </w:rPr>
              <w:drawing>
                <wp:anchor distT="0" distB="0" distL="0" distR="0" simplePos="0" relativeHeight="251657216" behindDoc="1" locked="0" layoutInCell="1" allowOverlap="1" wp14:anchorId="38EF2B21" wp14:editId="4A5663B5">
                  <wp:simplePos x="0" y="0"/>
                  <wp:positionH relativeFrom="page">
                    <wp:posOffset>1920239</wp:posOffset>
                  </wp:positionH>
                  <wp:positionV relativeFrom="paragraph">
                    <wp:posOffset>177798</wp:posOffset>
                  </wp:positionV>
                  <wp:extent cx="114300" cy="190499"/>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6" cstate="print"/>
                          <a:stretch>
                            <a:fillRect/>
                          </a:stretch>
                        </pic:blipFill>
                        <pic:spPr>
                          <a:xfrm>
                            <a:off x="0" y="0"/>
                            <a:ext cx="114300" cy="190499"/>
                          </a:xfrm>
                          <a:prstGeom prst="rect">
                            <a:avLst/>
                          </a:prstGeom>
                        </pic:spPr>
                      </pic:pic>
                    </a:graphicData>
                  </a:graphic>
                </wp:anchor>
              </w:drawing>
            </w:r>
            <w:r w:rsidRPr="001B0243">
              <w:rPr>
                <w:b/>
                <w:sz w:val="24"/>
                <w:szCs w:val="24"/>
              </w:rPr>
              <w:t xml:space="preserve">   </w:t>
            </w:r>
            <w:r w:rsidRPr="00476B3F">
              <w:rPr>
                <w:b/>
                <w:sz w:val="24"/>
                <w:szCs w:val="24"/>
              </w:rPr>
              <w:t xml:space="preserve">Organic Synthesis </w:t>
            </w:r>
            <w:r w:rsidRPr="00476B3F">
              <w:rPr>
                <w:b/>
                <w:i/>
                <w:sz w:val="24"/>
                <w:szCs w:val="24"/>
              </w:rPr>
              <w:t xml:space="preserve">via </w:t>
            </w:r>
            <w:r w:rsidRPr="00476B3F">
              <w:rPr>
                <w:b/>
                <w:sz w:val="24"/>
                <w:szCs w:val="24"/>
              </w:rPr>
              <w:t>Enolates</w:t>
            </w:r>
          </w:p>
          <w:p w14:paraId="4528D090" w14:textId="77777777" w:rsidR="00BA6ABD" w:rsidRPr="00476B3F" w:rsidRDefault="00476B3F" w:rsidP="00476B3F">
            <w:pPr>
              <w:pStyle w:val="BodyText"/>
              <w:ind w:left="220" w:right="1019"/>
              <w:jc w:val="both"/>
              <w:rPr>
                <w:b w:val="0"/>
                <w:sz w:val="24"/>
                <w:szCs w:val="24"/>
              </w:rPr>
            </w:pPr>
            <w:r w:rsidRPr="00476B3F">
              <w:rPr>
                <w:b w:val="0"/>
                <w:sz w:val="24"/>
                <w:szCs w:val="24"/>
              </w:rPr>
              <w:t xml:space="preserve">Acidity of </w:t>
            </w:r>
            <w:r>
              <w:rPr>
                <w:b w:val="0"/>
                <w:sz w:val="24"/>
                <w:szCs w:val="24"/>
              </w:rPr>
              <w:t xml:space="preserve">alpha-hydrogens   </w:t>
            </w:r>
            <w:r w:rsidRPr="00476B3F">
              <w:rPr>
                <w:b w:val="0"/>
                <w:sz w:val="24"/>
                <w:szCs w:val="24"/>
              </w:rPr>
              <w:t>alkylation of diethyl malonate and ethyl acetoacetate. Synthesis of ethyl acetoacetate: the Claisen condensation. Keto-enol tautomerism of ethylacetoacetate.</w:t>
            </w:r>
          </w:p>
        </w:tc>
      </w:tr>
      <w:tr w:rsidR="00BA6ABD" w:rsidRPr="001A5B3D" w14:paraId="5FC8A6E8" w14:textId="77777777" w:rsidTr="00CD4799">
        <w:trPr>
          <w:trHeight w:val="561"/>
        </w:trPr>
        <w:tc>
          <w:tcPr>
            <w:tcW w:w="1122" w:type="dxa"/>
          </w:tcPr>
          <w:p w14:paraId="33A05787" w14:textId="77777777" w:rsidR="00BA6ABD" w:rsidRPr="001A5B3D" w:rsidRDefault="00BA6ABD" w:rsidP="00CD4799">
            <w:pPr>
              <w:pStyle w:val="TableParagraph"/>
              <w:spacing w:line="249" w:lineRule="exact"/>
              <w:ind w:left="110"/>
            </w:pPr>
            <w:r w:rsidRPr="001A5B3D">
              <w:t>9.</w:t>
            </w:r>
          </w:p>
        </w:tc>
        <w:tc>
          <w:tcPr>
            <w:tcW w:w="8273" w:type="dxa"/>
          </w:tcPr>
          <w:p w14:paraId="294AA7F1" w14:textId="77777777" w:rsidR="00476B3F" w:rsidRPr="00476B3F" w:rsidRDefault="00476B3F" w:rsidP="00476B3F">
            <w:pPr>
              <w:pStyle w:val="Heading3"/>
              <w:tabs>
                <w:tab w:val="left" w:pos="470"/>
              </w:tabs>
              <w:spacing w:line="287" w:lineRule="exact"/>
              <w:jc w:val="both"/>
              <w:rPr>
                <w:color w:val="auto"/>
                <w:sz w:val="24"/>
                <w:szCs w:val="24"/>
              </w:rPr>
            </w:pPr>
            <w:r w:rsidRPr="00476B3F">
              <w:rPr>
                <w:color w:val="auto"/>
                <w:sz w:val="24"/>
                <w:szCs w:val="24"/>
              </w:rPr>
              <w:t>SyntheticPolymers</w:t>
            </w:r>
          </w:p>
          <w:p w14:paraId="3019907C" w14:textId="77777777" w:rsidR="00BA6ABD" w:rsidRPr="00476B3F" w:rsidRDefault="00476B3F" w:rsidP="00476B3F">
            <w:pPr>
              <w:pStyle w:val="BodyText"/>
              <w:ind w:left="220" w:right="1323"/>
              <w:jc w:val="both"/>
              <w:rPr>
                <w:b w:val="0"/>
                <w:sz w:val="24"/>
                <w:szCs w:val="24"/>
              </w:rPr>
            </w:pPr>
            <w:r w:rsidRPr="00476B3F">
              <w:rPr>
                <w:b w:val="0"/>
                <w:sz w:val="24"/>
                <w:szCs w:val="24"/>
              </w:rPr>
              <w:t>Addition or chain-growth polymerization. Free radical vinyl polymerization, ionic vinyl polymerization, Ziegler-Natta polymerization and vinyl polymers.</w:t>
            </w:r>
          </w:p>
        </w:tc>
      </w:tr>
      <w:tr w:rsidR="00BA6ABD" w:rsidRPr="001A5B3D" w14:paraId="64D844F1" w14:textId="77777777" w:rsidTr="00CD4799">
        <w:trPr>
          <w:trHeight w:val="842"/>
        </w:trPr>
        <w:tc>
          <w:tcPr>
            <w:tcW w:w="1122" w:type="dxa"/>
          </w:tcPr>
          <w:p w14:paraId="2FB80586" w14:textId="77777777" w:rsidR="00BA6ABD" w:rsidRPr="001A5B3D" w:rsidRDefault="00BA6ABD" w:rsidP="00CD4799">
            <w:pPr>
              <w:pStyle w:val="TableParagraph"/>
              <w:spacing w:line="249" w:lineRule="exact"/>
              <w:ind w:left="110"/>
            </w:pPr>
            <w:r w:rsidRPr="001A5B3D">
              <w:t>10.</w:t>
            </w:r>
          </w:p>
        </w:tc>
        <w:tc>
          <w:tcPr>
            <w:tcW w:w="8273" w:type="dxa"/>
          </w:tcPr>
          <w:p w14:paraId="41B8A718" w14:textId="77777777" w:rsidR="00476B3F" w:rsidRPr="00476B3F" w:rsidRDefault="00476B3F" w:rsidP="00476B3F">
            <w:pPr>
              <w:pStyle w:val="BodyText"/>
              <w:ind w:left="220" w:right="1323"/>
              <w:jc w:val="both"/>
              <w:rPr>
                <w:b w:val="0"/>
                <w:sz w:val="24"/>
                <w:szCs w:val="24"/>
              </w:rPr>
            </w:pPr>
            <w:r w:rsidRPr="00476B3F">
              <w:rPr>
                <w:b w:val="0"/>
                <w:sz w:val="24"/>
                <w:szCs w:val="24"/>
              </w:rPr>
              <w:t>Condensation or step growth polymerization. Polyesters, polyamides, phenol formaldehyde resins, urea formaldehyde resins, epoxy re sins and polyurethanes.</w:t>
            </w:r>
          </w:p>
          <w:p w14:paraId="63EF0D26" w14:textId="77777777" w:rsidR="00BA6ABD" w:rsidRPr="00476B3F" w:rsidRDefault="00476B3F" w:rsidP="00476B3F">
            <w:pPr>
              <w:pStyle w:val="BodyText"/>
              <w:ind w:left="220"/>
              <w:jc w:val="both"/>
              <w:rPr>
                <w:b w:val="0"/>
                <w:sz w:val="24"/>
                <w:szCs w:val="24"/>
              </w:rPr>
            </w:pPr>
            <w:r w:rsidRPr="00476B3F">
              <w:rPr>
                <w:b w:val="0"/>
                <w:sz w:val="24"/>
                <w:szCs w:val="24"/>
              </w:rPr>
              <w:t>Natural and synthetic rubbers.</w:t>
            </w:r>
          </w:p>
        </w:tc>
      </w:tr>
      <w:tr w:rsidR="00BA6ABD" w:rsidRPr="001A5B3D" w14:paraId="722619E1" w14:textId="77777777" w:rsidTr="00CD4799">
        <w:trPr>
          <w:trHeight w:val="1124"/>
        </w:trPr>
        <w:tc>
          <w:tcPr>
            <w:tcW w:w="1122" w:type="dxa"/>
          </w:tcPr>
          <w:p w14:paraId="57D9BF18" w14:textId="77777777" w:rsidR="00BA6ABD" w:rsidRPr="001A5B3D" w:rsidRDefault="00BA6ABD" w:rsidP="00CD4799">
            <w:pPr>
              <w:pStyle w:val="TableParagraph"/>
              <w:spacing w:line="249" w:lineRule="exact"/>
              <w:ind w:left="110"/>
            </w:pPr>
            <w:r w:rsidRPr="001A5B3D">
              <w:t>11.</w:t>
            </w:r>
          </w:p>
        </w:tc>
        <w:tc>
          <w:tcPr>
            <w:tcW w:w="8273" w:type="dxa"/>
          </w:tcPr>
          <w:p w14:paraId="5784EAFC" w14:textId="77777777" w:rsidR="00476B3F" w:rsidRPr="00476B3F" w:rsidRDefault="00476B3F" w:rsidP="00476B3F">
            <w:pPr>
              <w:pStyle w:val="Heading3"/>
              <w:spacing w:line="287" w:lineRule="exact"/>
              <w:ind w:right="6070"/>
              <w:jc w:val="both"/>
              <w:rPr>
                <w:color w:val="auto"/>
                <w:sz w:val="24"/>
                <w:szCs w:val="24"/>
              </w:rPr>
            </w:pPr>
            <w:r>
              <w:rPr>
                <w:color w:val="auto"/>
                <w:sz w:val="24"/>
                <w:szCs w:val="24"/>
              </w:rPr>
              <w:t xml:space="preserve">Amino Acids, Peptides&amp; </w:t>
            </w:r>
            <w:r w:rsidRPr="00476B3F">
              <w:rPr>
                <w:color w:val="auto"/>
                <w:sz w:val="24"/>
                <w:szCs w:val="24"/>
              </w:rPr>
              <w:t>Proteins</w:t>
            </w:r>
          </w:p>
          <w:p w14:paraId="2137BBA3" w14:textId="77777777" w:rsidR="00BA6ABD" w:rsidRPr="001A5B3D" w:rsidRDefault="00476B3F" w:rsidP="00476B3F">
            <w:pPr>
              <w:pStyle w:val="TableParagraph"/>
              <w:spacing w:line="280" w:lineRule="atLeast"/>
              <w:ind w:right="110"/>
              <w:jc w:val="both"/>
            </w:pPr>
            <w:r w:rsidRPr="001B0243">
              <w:rPr>
                <w:sz w:val="24"/>
                <w:szCs w:val="24"/>
              </w:rPr>
              <w:t>Classification,</w:t>
            </w:r>
            <w:r w:rsidRPr="001B0243">
              <w:rPr>
                <w:sz w:val="24"/>
                <w:szCs w:val="24"/>
              </w:rPr>
              <w:tab/>
              <w:t>of</w:t>
            </w:r>
            <w:r w:rsidRPr="001B0243">
              <w:rPr>
                <w:sz w:val="24"/>
                <w:szCs w:val="24"/>
              </w:rPr>
              <w:tab/>
              <w:t>a</w:t>
            </w:r>
            <w:r>
              <w:rPr>
                <w:sz w:val="24"/>
                <w:szCs w:val="24"/>
              </w:rPr>
              <w:t>mino</w:t>
            </w:r>
            <w:r>
              <w:rPr>
                <w:sz w:val="24"/>
                <w:szCs w:val="24"/>
              </w:rPr>
              <w:tab/>
              <w:t>acids.</w:t>
            </w:r>
            <w:r>
              <w:rPr>
                <w:sz w:val="24"/>
                <w:szCs w:val="24"/>
              </w:rPr>
              <w:tab/>
              <w:t>Acid-base</w:t>
            </w:r>
            <w:r>
              <w:rPr>
                <w:sz w:val="24"/>
                <w:szCs w:val="24"/>
              </w:rPr>
              <w:tab/>
              <w:t xml:space="preserve">behavior, isoelectric </w:t>
            </w:r>
            <w:r w:rsidRPr="001B0243">
              <w:rPr>
                <w:sz w:val="24"/>
                <w:szCs w:val="24"/>
              </w:rPr>
              <w:t>point</w:t>
            </w:r>
            <w:r>
              <w:rPr>
                <w:sz w:val="24"/>
                <w:szCs w:val="24"/>
              </w:rPr>
              <w:t xml:space="preserve"> </w:t>
            </w:r>
            <w:r w:rsidRPr="001B0243">
              <w:rPr>
                <w:spacing w:val="-6"/>
                <w:sz w:val="24"/>
                <w:szCs w:val="24"/>
              </w:rPr>
              <w:t xml:space="preserve">and </w:t>
            </w:r>
            <w:r w:rsidRPr="001B0243">
              <w:rPr>
                <w:sz w:val="24"/>
                <w:szCs w:val="24"/>
              </w:rPr>
              <w:t>electrophoresis.  Preparation of alpha -amino acids.</w:t>
            </w:r>
            <w:r>
              <w:rPr>
                <w:sz w:val="24"/>
                <w:szCs w:val="24"/>
              </w:rPr>
              <w:t xml:space="preserve"> </w:t>
            </w:r>
            <w:r w:rsidRPr="001B0243">
              <w:rPr>
                <w:sz w:val="24"/>
                <w:szCs w:val="24"/>
              </w:rPr>
              <w:t>Structure and nomenclature of peptides and proteins.</w:t>
            </w:r>
          </w:p>
        </w:tc>
      </w:tr>
      <w:tr w:rsidR="00BA6ABD" w:rsidRPr="001A5B3D" w14:paraId="48A12D60" w14:textId="77777777" w:rsidTr="00CD4799">
        <w:trPr>
          <w:trHeight w:val="561"/>
        </w:trPr>
        <w:tc>
          <w:tcPr>
            <w:tcW w:w="1122" w:type="dxa"/>
          </w:tcPr>
          <w:p w14:paraId="3ABBB963" w14:textId="77777777" w:rsidR="00BA6ABD" w:rsidRPr="001A5B3D" w:rsidRDefault="00BA6ABD" w:rsidP="00CD4799">
            <w:pPr>
              <w:pStyle w:val="TableParagraph"/>
              <w:spacing w:line="249" w:lineRule="exact"/>
              <w:ind w:left="110"/>
            </w:pPr>
            <w:r w:rsidRPr="001A5B3D">
              <w:t>12.</w:t>
            </w:r>
          </w:p>
        </w:tc>
        <w:tc>
          <w:tcPr>
            <w:tcW w:w="8273" w:type="dxa"/>
          </w:tcPr>
          <w:p w14:paraId="4EC3CD20" w14:textId="77777777" w:rsidR="00BA6ABD" w:rsidRPr="001A5B3D" w:rsidRDefault="00476B3F" w:rsidP="00CD4799">
            <w:pPr>
              <w:pStyle w:val="TableParagraph"/>
              <w:spacing w:before="1" w:line="276" w:lineRule="exact"/>
            </w:pPr>
            <w:r w:rsidRPr="001B0243">
              <w:rPr>
                <w:sz w:val="24"/>
                <w:szCs w:val="24"/>
              </w:rPr>
              <w:t>Classification of proteins. Peptide structure determination, end group analysis, selective hydrolysis of peptides</w:t>
            </w:r>
          </w:p>
        </w:tc>
      </w:tr>
      <w:tr w:rsidR="00BA6ABD" w:rsidRPr="001A5B3D" w14:paraId="18877948" w14:textId="77777777" w:rsidTr="00CD4799">
        <w:trPr>
          <w:trHeight w:val="561"/>
        </w:trPr>
        <w:tc>
          <w:tcPr>
            <w:tcW w:w="1122" w:type="dxa"/>
          </w:tcPr>
          <w:p w14:paraId="6A56932A" w14:textId="77777777" w:rsidR="00BA6ABD" w:rsidRPr="001A5B3D" w:rsidRDefault="00BA6ABD" w:rsidP="00CD4799">
            <w:pPr>
              <w:pStyle w:val="TableParagraph"/>
              <w:spacing w:line="249" w:lineRule="exact"/>
              <w:ind w:left="110"/>
            </w:pPr>
            <w:r w:rsidRPr="001A5B3D">
              <w:t>13.</w:t>
            </w:r>
          </w:p>
        </w:tc>
        <w:tc>
          <w:tcPr>
            <w:tcW w:w="8273" w:type="dxa"/>
          </w:tcPr>
          <w:p w14:paraId="1658A38D" w14:textId="77777777" w:rsidR="00476B3F" w:rsidRDefault="00476B3F" w:rsidP="00476B3F">
            <w:pPr>
              <w:pStyle w:val="TableParagraph"/>
              <w:spacing w:before="1" w:line="276" w:lineRule="exact"/>
            </w:pPr>
            <w:r>
              <w:t xml:space="preserve">Unit test:01 </w:t>
            </w:r>
          </w:p>
          <w:p w14:paraId="61872446" w14:textId="77777777" w:rsidR="00BA6ABD" w:rsidRPr="001A5B3D" w:rsidRDefault="00476B3F" w:rsidP="00476B3F">
            <w:pPr>
              <w:pStyle w:val="TableParagraph"/>
              <w:spacing w:line="276" w:lineRule="exact"/>
            </w:pPr>
            <w:r>
              <w:t>Revision</w:t>
            </w:r>
          </w:p>
        </w:tc>
      </w:tr>
      <w:tr w:rsidR="00BA6ABD" w:rsidRPr="001A5B3D" w14:paraId="2B3DD1DE" w14:textId="77777777" w:rsidTr="00CD4799">
        <w:trPr>
          <w:trHeight w:val="976"/>
        </w:trPr>
        <w:tc>
          <w:tcPr>
            <w:tcW w:w="1122" w:type="dxa"/>
          </w:tcPr>
          <w:p w14:paraId="20448F8E" w14:textId="77777777" w:rsidR="00BA6ABD" w:rsidRPr="001A5B3D" w:rsidRDefault="00BA6ABD" w:rsidP="00CD4799">
            <w:pPr>
              <w:pStyle w:val="TableParagraph"/>
              <w:spacing w:line="244" w:lineRule="exact"/>
              <w:ind w:left="110"/>
            </w:pPr>
            <w:r w:rsidRPr="001A5B3D">
              <w:t>14.</w:t>
            </w:r>
          </w:p>
        </w:tc>
        <w:tc>
          <w:tcPr>
            <w:tcW w:w="8273" w:type="dxa"/>
          </w:tcPr>
          <w:p w14:paraId="0144109C" w14:textId="77777777" w:rsidR="00BA6ABD" w:rsidRPr="001A5B3D" w:rsidRDefault="00BA6ABD" w:rsidP="00CD4799">
            <w:pPr>
              <w:pStyle w:val="TableParagraph"/>
              <w:spacing w:line="279" w:lineRule="exact"/>
            </w:pPr>
            <w:r>
              <w:t xml:space="preserve">Revision </w:t>
            </w:r>
          </w:p>
        </w:tc>
      </w:tr>
    </w:tbl>
    <w:p w14:paraId="7DA8F708" w14:textId="77777777" w:rsidR="00BA6ABD" w:rsidRDefault="00BA6ABD" w:rsidP="008F7CDD">
      <w:pPr>
        <w:pStyle w:val="Heading2"/>
        <w:spacing w:before="72" w:line="480" w:lineRule="auto"/>
        <w:ind w:left="0" w:right="7307"/>
        <w:rPr>
          <w:sz w:val="22"/>
          <w:szCs w:val="22"/>
        </w:rPr>
      </w:pPr>
    </w:p>
    <w:sectPr w:rsidR="00BA6ABD" w:rsidSect="0008581F">
      <w:pgSz w:w="12240" w:h="15840"/>
      <w:pgMar w:top="138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C4242" w14:textId="77777777" w:rsidR="00DA0DB4" w:rsidRDefault="00DA0DB4" w:rsidP="002F240F">
      <w:r>
        <w:separator/>
      </w:r>
    </w:p>
  </w:endnote>
  <w:endnote w:type="continuationSeparator" w:id="0">
    <w:p w14:paraId="22FCCA2B" w14:textId="77777777" w:rsidR="00DA0DB4" w:rsidRDefault="00DA0DB4" w:rsidP="002F2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09643" w14:textId="77777777" w:rsidR="00DA0DB4" w:rsidRDefault="00DA0DB4" w:rsidP="002F240F">
      <w:r>
        <w:separator/>
      </w:r>
    </w:p>
  </w:footnote>
  <w:footnote w:type="continuationSeparator" w:id="0">
    <w:p w14:paraId="079708E3" w14:textId="77777777" w:rsidR="00DA0DB4" w:rsidRDefault="00DA0DB4" w:rsidP="002F24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81F"/>
    <w:rsid w:val="0005435C"/>
    <w:rsid w:val="0008581F"/>
    <w:rsid w:val="000E3A4D"/>
    <w:rsid w:val="00181FAC"/>
    <w:rsid w:val="00182668"/>
    <w:rsid w:val="001A5B3D"/>
    <w:rsid w:val="00274853"/>
    <w:rsid w:val="00280278"/>
    <w:rsid w:val="002A4DE1"/>
    <w:rsid w:val="002F240F"/>
    <w:rsid w:val="002F329B"/>
    <w:rsid w:val="00382ECE"/>
    <w:rsid w:val="003E6F08"/>
    <w:rsid w:val="00414F6B"/>
    <w:rsid w:val="0047591B"/>
    <w:rsid w:val="00476B3F"/>
    <w:rsid w:val="004C7387"/>
    <w:rsid w:val="004D6D47"/>
    <w:rsid w:val="006175FA"/>
    <w:rsid w:val="0070455E"/>
    <w:rsid w:val="00766C54"/>
    <w:rsid w:val="00787585"/>
    <w:rsid w:val="00894564"/>
    <w:rsid w:val="008F7CDD"/>
    <w:rsid w:val="009B4C53"/>
    <w:rsid w:val="00A64907"/>
    <w:rsid w:val="00A678D1"/>
    <w:rsid w:val="00A733DF"/>
    <w:rsid w:val="00B91DCD"/>
    <w:rsid w:val="00B93190"/>
    <w:rsid w:val="00BA098B"/>
    <w:rsid w:val="00BA6ABD"/>
    <w:rsid w:val="00C52B0E"/>
    <w:rsid w:val="00CB4FD1"/>
    <w:rsid w:val="00DA0DB4"/>
    <w:rsid w:val="00E81DDF"/>
    <w:rsid w:val="00E97A9F"/>
    <w:rsid w:val="00FE5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7A5B6"/>
  <w15:docId w15:val="{51F5371B-3F72-4849-8AB8-0B252DA3C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8581F"/>
    <w:rPr>
      <w:rFonts w:ascii="Times New Roman" w:eastAsia="Times New Roman" w:hAnsi="Times New Roman" w:cs="Times New Roman"/>
    </w:rPr>
  </w:style>
  <w:style w:type="paragraph" w:styleId="Heading1">
    <w:name w:val="heading 1"/>
    <w:basedOn w:val="Normal"/>
    <w:link w:val="Heading1Char"/>
    <w:uiPriority w:val="1"/>
    <w:qFormat/>
    <w:rsid w:val="0008581F"/>
    <w:pPr>
      <w:spacing w:line="264" w:lineRule="exact"/>
      <w:ind w:left="110"/>
      <w:outlineLvl w:val="0"/>
    </w:pPr>
    <w:rPr>
      <w:b/>
      <w:bCs/>
      <w:sz w:val="24"/>
      <w:szCs w:val="24"/>
    </w:rPr>
  </w:style>
  <w:style w:type="paragraph" w:styleId="Heading2">
    <w:name w:val="heading 2"/>
    <w:basedOn w:val="Normal"/>
    <w:uiPriority w:val="1"/>
    <w:qFormat/>
    <w:rsid w:val="0008581F"/>
    <w:pPr>
      <w:ind w:left="715" w:right="644"/>
      <w:outlineLvl w:val="1"/>
    </w:pPr>
    <w:rPr>
      <w:sz w:val="24"/>
      <w:szCs w:val="24"/>
    </w:rPr>
  </w:style>
  <w:style w:type="paragraph" w:styleId="Heading3">
    <w:name w:val="heading 3"/>
    <w:basedOn w:val="Normal"/>
    <w:next w:val="Normal"/>
    <w:link w:val="Heading3Char"/>
    <w:uiPriority w:val="9"/>
    <w:semiHidden/>
    <w:unhideWhenUsed/>
    <w:qFormat/>
    <w:rsid w:val="00BA6AB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8581F"/>
    <w:rPr>
      <w:b/>
      <w:bCs/>
    </w:rPr>
  </w:style>
  <w:style w:type="paragraph" w:styleId="ListParagraph">
    <w:name w:val="List Paragraph"/>
    <w:basedOn w:val="Normal"/>
    <w:uiPriority w:val="1"/>
    <w:qFormat/>
    <w:rsid w:val="0008581F"/>
  </w:style>
  <w:style w:type="paragraph" w:customStyle="1" w:styleId="TableParagraph">
    <w:name w:val="Table Paragraph"/>
    <w:basedOn w:val="Normal"/>
    <w:uiPriority w:val="1"/>
    <w:qFormat/>
    <w:rsid w:val="0008581F"/>
    <w:pPr>
      <w:ind w:left="104"/>
    </w:pPr>
  </w:style>
  <w:style w:type="character" w:customStyle="1" w:styleId="Heading1Char">
    <w:name w:val="Heading 1 Char"/>
    <w:basedOn w:val="DefaultParagraphFont"/>
    <w:link w:val="Heading1"/>
    <w:uiPriority w:val="9"/>
    <w:rsid w:val="004C738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BA6ABD"/>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2F240F"/>
    <w:pPr>
      <w:tabs>
        <w:tab w:val="center" w:pos="4513"/>
        <w:tab w:val="right" w:pos="9026"/>
      </w:tabs>
    </w:pPr>
  </w:style>
  <w:style w:type="character" w:customStyle="1" w:styleId="HeaderChar">
    <w:name w:val="Header Char"/>
    <w:basedOn w:val="DefaultParagraphFont"/>
    <w:link w:val="Header"/>
    <w:uiPriority w:val="99"/>
    <w:rsid w:val="002F240F"/>
    <w:rPr>
      <w:rFonts w:ascii="Times New Roman" w:eastAsia="Times New Roman" w:hAnsi="Times New Roman" w:cs="Times New Roman"/>
    </w:rPr>
  </w:style>
  <w:style w:type="paragraph" w:styleId="Footer">
    <w:name w:val="footer"/>
    <w:basedOn w:val="Normal"/>
    <w:link w:val="FooterChar"/>
    <w:uiPriority w:val="99"/>
    <w:unhideWhenUsed/>
    <w:rsid w:val="002F240F"/>
    <w:pPr>
      <w:tabs>
        <w:tab w:val="center" w:pos="4513"/>
        <w:tab w:val="right" w:pos="9026"/>
      </w:tabs>
    </w:pPr>
  </w:style>
  <w:style w:type="character" w:customStyle="1" w:styleId="FooterChar">
    <w:name w:val="Footer Char"/>
    <w:basedOn w:val="DefaultParagraphFont"/>
    <w:link w:val="Footer"/>
    <w:uiPriority w:val="99"/>
    <w:rsid w:val="002F240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2537</Words>
  <Characters>14461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dc:creator>
  <cp:lastModifiedBy>Hp</cp:lastModifiedBy>
  <cp:revision>2</cp:revision>
  <cp:lastPrinted>2022-05-19T08:54:00Z</cp:lastPrinted>
  <dcterms:created xsi:type="dcterms:W3CDTF">2024-04-24T14:03:00Z</dcterms:created>
  <dcterms:modified xsi:type="dcterms:W3CDTF">2024-04-24T14:03:00Z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2022-05-10T00:00:00Z</vt:filetime>
  </property>
  <property fmtid="{D5CDD505-2E9C-101B-9397-08002B2CF9AE}" pid="3" name="Creator">
    <vt:lpwstr>Microsoft® Word 2016</vt:lpwstr>
  </property>
  <property fmtid="{D5CDD505-2E9C-101B-9397-08002B2CF9AE}" pid="4" name="LastSaved">
    <vt:filetime>2022-05-19T00:00:00Z</vt:filetime>
  </property>
</Properties>
</file>